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10.odttf" ContentType="application/vnd.openxmlformats-officedocument.obfuscatedFont"/>
  <Override PartName="/word/fonts/font1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76" w:lineRule="auto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附件：</w:t>
      </w:r>
      <w:r>
        <w:rPr>
          <w:rFonts w:hint="eastAsia"/>
        </w:rPr>
        <w:t xml:space="preserve">                             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 w:ascii="方正小标宋简体" w:eastAsia="方正小标宋简体"/>
          <w:sz w:val="28"/>
          <w:szCs w:val="28"/>
        </w:rPr>
        <w:t xml:space="preserve"> </w:t>
      </w:r>
    </w:p>
    <w:p>
      <w:pPr>
        <w:jc w:val="left"/>
        <w:rPr>
          <w:rFonts w:ascii="仿宋" w:hAnsi="仿宋" w:eastAsia="仿宋" w:cs="宋体"/>
          <w:color w:val="000000"/>
          <w:kern w:val="0"/>
          <w:sz w:val="32"/>
          <w:szCs w:val="32"/>
        </w:rPr>
      </w:pPr>
    </w:p>
    <w:p>
      <w:pPr>
        <w:spacing w:before="240"/>
        <w:jc w:val="center"/>
        <w:rPr>
          <w:rFonts w:ascii="方正小标宋简体" w:hAnsi="仿宋" w:eastAsia="方正小标宋简体" w:cs="宋体"/>
          <w:color w:val="000000"/>
          <w:kern w:val="0"/>
          <w:sz w:val="30"/>
          <w:szCs w:val="30"/>
        </w:rPr>
      </w:pPr>
    </w:p>
    <w:p>
      <w:pPr>
        <w:spacing w:before="240"/>
        <w:jc w:val="center"/>
        <w:rPr>
          <w:rFonts w:ascii="方正小标宋简体" w:hAnsi="仿宋" w:eastAsia="方正小标宋简体" w:cs="宋体"/>
          <w:color w:val="000000"/>
          <w:kern w:val="0"/>
          <w:sz w:val="48"/>
          <w:szCs w:val="48"/>
        </w:rPr>
      </w:pPr>
      <w:bookmarkStart w:id="0" w:name="_Toc42527743"/>
      <w:r>
        <w:rPr>
          <w:rFonts w:hint="eastAsia" w:ascii="方正小标宋简体" w:hAnsi="仿宋" w:eastAsia="方正小标宋简体" w:cs="宋体"/>
          <w:color w:val="000000"/>
          <w:kern w:val="0"/>
          <w:sz w:val="48"/>
          <w:szCs w:val="48"/>
        </w:rPr>
        <w:t>“数字校园综合解决方案”</w:t>
      </w:r>
      <w:bookmarkEnd w:id="0"/>
    </w:p>
    <w:p>
      <w:pPr>
        <w:spacing w:before="240"/>
        <w:jc w:val="center"/>
        <w:rPr>
          <w:rFonts w:ascii="方正小标宋简体" w:hAnsi="仿宋" w:eastAsia="方正小标宋简体" w:cs="宋体"/>
          <w:color w:val="000000"/>
          <w:kern w:val="0"/>
          <w:sz w:val="48"/>
          <w:szCs w:val="48"/>
        </w:rPr>
      </w:pPr>
      <w:r>
        <w:rPr>
          <w:rFonts w:hint="eastAsia" w:ascii="方正小标宋简体" w:hAnsi="仿宋" w:eastAsia="方正小标宋简体" w:cs="宋体"/>
          <w:color w:val="000000"/>
          <w:kern w:val="0"/>
          <w:sz w:val="48"/>
          <w:szCs w:val="48"/>
        </w:rPr>
        <w:t>申报文件</w:t>
      </w:r>
    </w:p>
    <w:p>
      <w:pPr>
        <w:spacing w:before="240"/>
        <w:jc w:val="center"/>
        <w:rPr>
          <w:rFonts w:ascii="方正小标宋简体" w:hAnsi="仿宋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仿宋" w:eastAsia="方正小标宋简体" w:cs="宋体"/>
          <w:color w:val="000000"/>
          <w:kern w:val="0"/>
          <w:sz w:val="44"/>
          <w:szCs w:val="44"/>
        </w:rPr>
        <w:t>（硬件设备）</w:t>
      </w:r>
    </w:p>
    <w:p>
      <w:pPr>
        <w:ind w:firstLine="1120" w:firstLineChars="350"/>
        <w:jc w:val="left"/>
        <w:rPr>
          <w:rFonts w:ascii="仿宋_GB2312" w:hAnsi="华文仿宋" w:eastAsia="仿宋_GB2312" w:cs="宋体"/>
          <w:color w:val="000000"/>
          <w:kern w:val="0"/>
          <w:sz w:val="32"/>
          <w:szCs w:val="32"/>
        </w:rPr>
      </w:pPr>
    </w:p>
    <w:p>
      <w:pPr>
        <w:ind w:firstLine="1120" w:firstLineChars="350"/>
        <w:jc w:val="left"/>
        <w:rPr>
          <w:rFonts w:ascii="仿宋_GB2312" w:hAnsi="华文仿宋" w:eastAsia="仿宋_GB2312" w:cs="宋体"/>
          <w:color w:val="000000"/>
          <w:kern w:val="0"/>
          <w:sz w:val="32"/>
          <w:szCs w:val="32"/>
        </w:rPr>
      </w:pPr>
    </w:p>
    <w:p>
      <w:pPr>
        <w:ind w:left="1701" w:leftChars="810"/>
        <w:jc w:val="left"/>
        <w:rPr>
          <w:rFonts w:cs="宋体" w:asciiTheme="minorEastAsia" w:hAnsiTheme="minorEastAsia" w:eastAsiaTheme="minorEastAsia"/>
          <w:color w:val="000000"/>
          <w:kern w:val="0"/>
          <w:sz w:val="32"/>
          <w:szCs w:val="32"/>
          <w:u w:val="single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32"/>
          <w:szCs w:val="32"/>
        </w:rPr>
        <w:t>申报单位（盖章）：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32"/>
          <w:szCs w:val="32"/>
          <w:u w:val="single"/>
        </w:rPr>
        <w:t xml:space="preserve">                       </w:t>
      </w:r>
    </w:p>
    <w:p>
      <w:pPr>
        <w:spacing w:before="240"/>
        <w:ind w:left="1701" w:leftChars="810"/>
        <w:jc w:val="left"/>
        <w:rPr>
          <w:rFonts w:cs="宋体" w:asciiTheme="minorEastAsia" w:hAnsiTheme="minorEastAsia" w:eastAsiaTheme="minorEastAsia"/>
          <w:color w:val="000000"/>
          <w:kern w:val="0"/>
          <w:sz w:val="32"/>
          <w:szCs w:val="32"/>
          <w:u w:val="single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32"/>
          <w:szCs w:val="32"/>
        </w:rPr>
        <w:t xml:space="preserve">负责人 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32"/>
          <w:szCs w:val="32"/>
          <w:u w:val="single"/>
        </w:rPr>
        <w:t xml:space="preserve">                                 </w:t>
      </w:r>
    </w:p>
    <w:p>
      <w:pPr>
        <w:ind w:left="1701" w:leftChars="810"/>
        <w:jc w:val="left"/>
        <w:rPr>
          <w:rFonts w:cs="宋体" w:asciiTheme="minorEastAsia" w:hAnsiTheme="minorEastAsia" w:eastAsiaTheme="minorEastAsia"/>
          <w:color w:val="000000"/>
          <w:kern w:val="0"/>
          <w:sz w:val="32"/>
          <w:szCs w:val="32"/>
          <w:u w:val="single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32"/>
          <w:szCs w:val="32"/>
        </w:rPr>
        <w:t xml:space="preserve">手 机  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32"/>
          <w:szCs w:val="32"/>
          <w:u w:val="single"/>
        </w:rPr>
        <w:t xml:space="preserve">                                 </w:t>
      </w:r>
    </w:p>
    <w:p>
      <w:pPr>
        <w:spacing w:before="240"/>
        <w:ind w:left="1701" w:leftChars="810"/>
        <w:jc w:val="left"/>
        <w:rPr>
          <w:rFonts w:cs="宋体" w:asciiTheme="minorEastAsia" w:hAnsiTheme="minorEastAsia" w:eastAsiaTheme="minorEastAsia"/>
          <w:color w:val="000000"/>
          <w:kern w:val="0"/>
          <w:sz w:val="32"/>
          <w:szCs w:val="32"/>
          <w:u w:val="single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32"/>
          <w:szCs w:val="32"/>
        </w:rPr>
        <w:t xml:space="preserve">受托人 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32"/>
          <w:szCs w:val="32"/>
          <w:u w:val="single"/>
        </w:rPr>
        <w:t xml:space="preserve">                                 </w:t>
      </w:r>
    </w:p>
    <w:p>
      <w:pPr>
        <w:ind w:left="1701" w:leftChars="810"/>
        <w:jc w:val="left"/>
        <w:rPr>
          <w:rFonts w:cs="宋体" w:asciiTheme="minorEastAsia" w:hAnsiTheme="minorEastAsia" w:eastAsiaTheme="minorEastAsia"/>
          <w:color w:val="000000"/>
          <w:kern w:val="0"/>
          <w:sz w:val="32"/>
          <w:szCs w:val="32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32"/>
          <w:szCs w:val="32"/>
        </w:rPr>
        <w:t xml:space="preserve">手 机  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32"/>
          <w:szCs w:val="32"/>
          <w:u w:val="single"/>
        </w:rPr>
        <w:t xml:space="preserve">                                 </w:t>
      </w:r>
    </w:p>
    <w:p>
      <w:pPr>
        <w:ind w:left="1701" w:leftChars="810"/>
        <w:jc w:val="left"/>
        <w:rPr>
          <w:rFonts w:cs="宋体" w:asciiTheme="minorEastAsia" w:hAnsiTheme="minorEastAsia" w:eastAsiaTheme="minorEastAsia"/>
          <w:color w:val="000000"/>
          <w:kern w:val="0"/>
          <w:sz w:val="32"/>
          <w:szCs w:val="32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32"/>
          <w:szCs w:val="32"/>
        </w:rPr>
        <w:t xml:space="preserve">邮 箱  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32"/>
          <w:szCs w:val="32"/>
          <w:u w:val="single"/>
        </w:rPr>
        <w:t xml:space="preserve">                                 </w:t>
      </w:r>
    </w:p>
    <w:p>
      <w:pPr>
        <w:rPr>
          <w:rFonts w:ascii="方正小标宋简体" w:hAnsi="仿宋" w:eastAsia="方正小标宋简体" w:cs="宋体"/>
          <w:color w:val="000000"/>
          <w:kern w:val="0"/>
          <w:sz w:val="32"/>
          <w:szCs w:val="32"/>
        </w:rPr>
      </w:pPr>
    </w:p>
    <w:p>
      <w:pPr>
        <w:jc w:val="center"/>
        <w:rPr>
          <w:rFonts w:cs="华文中宋" w:asciiTheme="minorEastAsia" w:hAnsiTheme="minorEastAsia" w:eastAsiaTheme="minorEastAsia"/>
          <w:bCs/>
          <w:sz w:val="32"/>
          <w:szCs w:val="32"/>
        </w:rPr>
      </w:pPr>
      <w:r>
        <w:rPr>
          <w:rFonts w:hint="eastAsia" w:cs="华文中宋" w:asciiTheme="minorEastAsia" w:hAnsiTheme="minorEastAsia" w:eastAsiaTheme="minorEastAsia"/>
          <w:bCs/>
          <w:sz w:val="32"/>
          <w:szCs w:val="32"/>
        </w:rPr>
        <w:t>教育部教育技术与资源发展中心</w:t>
      </w:r>
    </w:p>
    <w:p>
      <w:pPr>
        <w:jc w:val="center"/>
        <w:rPr>
          <w:rFonts w:cs="华文中宋" w:asciiTheme="minorEastAsia" w:hAnsiTheme="minorEastAsia" w:eastAsiaTheme="minorEastAsia"/>
          <w:bCs/>
          <w:sz w:val="32"/>
          <w:szCs w:val="32"/>
        </w:rPr>
      </w:pPr>
      <w:r>
        <w:rPr>
          <w:rFonts w:hint="eastAsia" w:cs="华文中宋" w:asciiTheme="minorEastAsia" w:hAnsiTheme="minorEastAsia" w:eastAsiaTheme="minorEastAsia"/>
          <w:bCs/>
          <w:sz w:val="32"/>
          <w:szCs w:val="32"/>
        </w:rPr>
        <w:t>（中央电化教育馆） 制</w:t>
      </w:r>
    </w:p>
    <w:p>
      <w:pPr>
        <w:jc w:val="center"/>
        <w:rPr>
          <w:rFonts w:cs="宋体" w:asciiTheme="minorEastAsia" w:hAnsiTheme="minorEastAsia" w:eastAsiaTheme="minorEastAsia"/>
          <w:color w:val="000000"/>
          <w:kern w:val="0"/>
          <w:sz w:val="32"/>
          <w:szCs w:val="32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32"/>
          <w:szCs w:val="32"/>
        </w:rPr>
        <w:t>二〇二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32"/>
          <w:szCs w:val="32"/>
          <w:lang w:val="en-US" w:eastAsia="zh-CN"/>
        </w:rPr>
        <w:t>四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32"/>
          <w:szCs w:val="32"/>
        </w:rPr>
        <w:t>年</w:t>
      </w:r>
    </w:p>
    <w:p>
      <w:pPr>
        <w:rPr>
          <w:rFonts w:ascii="方正小标宋简体" w:hAnsi="仿宋" w:eastAsia="方正小标宋简体" w:cs="宋体"/>
          <w:color w:val="000000"/>
          <w:kern w:val="0"/>
          <w:sz w:val="32"/>
          <w:szCs w:val="32"/>
        </w:rPr>
        <w:sectPr>
          <w:headerReference r:id="rId3" w:type="default"/>
          <w:pgSz w:w="11906" w:h="16838"/>
          <w:pgMar w:top="1440" w:right="1080" w:bottom="1440" w:left="1080" w:header="851" w:footer="992" w:gutter="0"/>
          <w:cols w:space="425" w:num="1"/>
          <w:titlePg/>
          <w:docGrid w:type="lines" w:linePitch="312" w:charSpace="0"/>
        </w:sectPr>
      </w:pPr>
    </w:p>
    <w:p>
      <w:pPr>
        <w:jc w:val="center"/>
        <w:rPr>
          <w:rFonts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2"/>
          <w:szCs w:val="32"/>
        </w:rPr>
        <w:t>申报须知</w:t>
      </w:r>
    </w:p>
    <w:tbl>
      <w:tblPr>
        <w:tblStyle w:val="16"/>
        <w:tblpPr w:leftFromText="180" w:rightFromText="180" w:vertAnchor="text" w:horzAnchor="margin" w:tblpXSpec="center" w:tblpY="338"/>
        <w:tblW w:w="99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7"/>
        <w:gridCol w:w="8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9918" w:type="dxa"/>
            <w:gridSpan w:val="2"/>
            <w:shd w:val="clear" w:color="auto" w:fill="F1F1F1" w:themeFill="background1" w:themeFillShade="F2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申报条件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947" w:type="dxa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申报</w:t>
            </w:r>
          </w:p>
          <w:p>
            <w:pPr>
              <w:spacing w:line="360" w:lineRule="auto"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8971" w:type="dxa"/>
            <w:vAlign w:val="center"/>
          </w:tcPr>
          <w:p>
            <w:pPr>
              <w:pStyle w:val="22"/>
              <w:numPr>
                <w:ilvl w:val="0"/>
                <w:numId w:val="1"/>
              </w:numPr>
              <w:spacing w:line="360" w:lineRule="auto"/>
              <w:ind w:left="357" w:hanging="357" w:firstLineChars="0"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在中华人民共和国依照《中华人民共和国公司法》注册的、具有独立法人资格的企业和外国企业驻华机构；</w:t>
            </w:r>
          </w:p>
          <w:p>
            <w:pPr>
              <w:pStyle w:val="22"/>
              <w:numPr>
                <w:ilvl w:val="0"/>
                <w:numId w:val="1"/>
              </w:numPr>
              <w:spacing w:line="360" w:lineRule="auto"/>
              <w:ind w:left="357" w:hanging="357" w:firstLineChars="0"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具有独立承担民事责任的能力；</w:t>
            </w:r>
          </w:p>
          <w:p>
            <w:pPr>
              <w:pStyle w:val="22"/>
              <w:numPr>
                <w:ilvl w:val="0"/>
                <w:numId w:val="1"/>
              </w:numPr>
              <w:spacing w:line="360" w:lineRule="auto"/>
              <w:ind w:left="357" w:hanging="357" w:firstLineChars="0"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具有良好的信誉和健全的规章制度；</w:t>
            </w:r>
          </w:p>
          <w:p>
            <w:pPr>
              <w:pStyle w:val="22"/>
              <w:numPr>
                <w:ilvl w:val="0"/>
                <w:numId w:val="1"/>
              </w:numPr>
              <w:spacing w:line="360" w:lineRule="auto"/>
              <w:ind w:left="357" w:hanging="357" w:firstLineChars="0"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具有方案实施所必须的设备、专业技术和服务能力；</w:t>
            </w:r>
          </w:p>
          <w:p>
            <w:pPr>
              <w:pStyle w:val="22"/>
              <w:numPr>
                <w:ilvl w:val="0"/>
                <w:numId w:val="1"/>
              </w:numPr>
              <w:spacing w:line="360" w:lineRule="auto"/>
              <w:ind w:left="357" w:hanging="357" w:firstLineChars="0"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有依法缴纳税收和社会保障资金的良好记录；</w:t>
            </w:r>
          </w:p>
          <w:p>
            <w:pPr>
              <w:pStyle w:val="22"/>
              <w:numPr>
                <w:ilvl w:val="0"/>
                <w:numId w:val="1"/>
              </w:numPr>
              <w:spacing w:line="360" w:lineRule="auto"/>
              <w:ind w:left="357" w:hanging="357" w:firstLineChars="0"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近3年内在参加政府采购和经营等活动中没有重大失误和违法记录；</w:t>
            </w:r>
          </w:p>
          <w:p>
            <w:pPr>
              <w:pStyle w:val="22"/>
              <w:numPr>
                <w:ilvl w:val="0"/>
                <w:numId w:val="1"/>
              </w:numPr>
              <w:spacing w:line="360" w:lineRule="auto"/>
              <w:ind w:left="357" w:hanging="357" w:firstLineChars="0"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具有法律、法规规定的其他条件。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1" w:hRule="atLeast"/>
        </w:trPr>
        <w:tc>
          <w:tcPr>
            <w:tcW w:w="947" w:type="dxa"/>
            <w:shd w:val="clear" w:color="auto" w:fill="D8D8D8" w:themeFill="background1" w:themeFillShade="D9"/>
            <w:vAlign w:val="center"/>
          </w:tcPr>
          <w:p>
            <w:pPr>
              <w:pStyle w:val="22"/>
              <w:spacing w:line="360" w:lineRule="auto"/>
              <w:ind w:firstLine="0" w:firstLineChars="0"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申报</w:t>
            </w:r>
          </w:p>
          <w:p>
            <w:pPr>
              <w:pStyle w:val="22"/>
              <w:spacing w:line="360" w:lineRule="auto"/>
              <w:ind w:firstLine="0" w:firstLineChars="0"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产品</w:t>
            </w:r>
          </w:p>
        </w:tc>
        <w:tc>
          <w:tcPr>
            <w:tcW w:w="8971" w:type="dxa"/>
            <w:vAlign w:val="center"/>
          </w:tcPr>
          <w:p>
            <w:pPr>
              <w:pStyle w:val="22"/>
              <w:numPr>
                <w:ilvl w:val="0"/>
                <w:numId w:val="1"/>
              </w:numPr>
              <w:spacing w:line="360" w:lineRule="auto"/>
              <w:ind w:left="357" w:hanging="357" w:firstLineChars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产品符合国家相关法律法规、教育方针和教育信息化相关文件精神；</w:t>
            </w:r>
          </w:p>
          <w:p>
            <w:pPr>
              <w:pStyle w:val="22"/>
              <w:numPr>
                <w:ilvl w:val="0"/>
                <w:numId w:val="1"/>
              </w:numPr>
              <w:spacing w:line="360" w:lineRule="auto"/>
              <w:ind w:left="357" w:hanging="357" w:firstLineChars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坚持政治性、科学性、适用性原则，符合教育教学规律，体现素质教育导向；</w:t>
            </w:r>
          </w:p>
          <w:p>
            <w:pPr>
              <w:pStyle w:val="22"/>
              <w:numPr>
                <w:ilvl w:val="0"/>
                <w:numId w:val="1"/>
              </w:numPr>
              <w:spacing w:line="360" w:lineRule="auto"/>
              <w:ind w:left="357" w:right="-145" w:rightChars="-69" w:hanging="357" w:firstLineChars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面向高质量发展需要，聚焦信息网络、平台体系、智慧校园、创新应用、可信安全等方面；</w:t>
            </w:r>
          </w:p>
          <w:p>
            <w:pPr>
              <w:pStyle w:val="22"/>
              <w:numPr>
                <w:ilvl w:val="0"/>
                <w:numId w:val="1"/>
              </w:numPr>
              <w:spacing w:line="360" w:lineRule="auto"/>
              <w:ind w:left="357" w:right="-105" w:rightChars="-50" w:hanging="357" w:firstLineChars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核心产品须拥有自主知识产权、技术先进、实现产业化或已部署应用，具有一定的代表性。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18" w:type="dxa"/>
            <w:gridSpan w:val="2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其他要求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7" w:type="dxa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编制</w:t>
            </w:r>
          </w:p>
        </w:tc>
        <w:tc>
          <w:tcPr>
            <w:tcW w:w="8971" w:type="dxa"/>
            <w:vAlign w:val="center"/>
          </w:tcPr>
          <w:p>
            <w:pPr>
              <w:pStyle w:val="22"/>
              <w:numPr>
                <w:ilvl w:val="0"/>
                <w:numId w:val="1"/>
              </w:numPr>
              <w:spacing w:line="360" w:lineRule="auto"/>
              <w:ind w:left="357" w:hanging="357" w:firstLineChars="0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Ansi="宋体"/>
              </w:rPr>
              <w:t>请使用提供的</w:t>
            </w:r>
            <w:r>
              <w:rPr>
                <w:rFonts w:hint="eastAsia" w:hAnsi="宋体"/>
              </w:rPr>
              <w:t>格式</w:t>
            </w:r>
            <w:r>
              <w:rPr>
                <w:rFonts w:hAnsi="宋体"/>
              </w:rPr>
              <w:t>制作</w:t>
            </w:r>
          </w:p>
          <w:p>
            <w:pPr>
              <w:pStyle w:val="22"/>
              <w:numPr>
                <w:ilvl w:val="0"/>
                <w:numId w:val="1"/>
              </w:numPr>
              <w:spacing w:line="360" w:lineRule="auto"/>
              <w:ind w:left="357" w:hanging="357" w:firstLineChars="0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身份证明、委托书、资质认证、合同页、承诺书须加盖申报单位公章</w:t>
            </w:r>
          </w:p>
          <w:p>
            <w:pPr>
              <w:pStyle w:val="22"/>
              <w:numPr>
                <w:ilvl w:val="0"/>
                <w:numId w:val="1"/>
              </w:numPr>
              <w:spacing w:line="360" w:lineRule="auto"/>
              <w:ind w:left="357" w:hanging="357" w:firstLineChars="0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申报材料加盖骑缝章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7" w:type="dxa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装订</w:t>
            </w:r>
          </w:p>
        </w:tc>
        <w:tc>
          <w:tcPr>
            <w:tcW w:w="8971" w:type="dxa"/>
            <w:vAlign w:val="center"/>
          </w:tcPr>
          <w:p>
            <w:pPr>
              <w:pStyle w:val="22"/>
              <w:numPr>
                <w:ilvl w:val="0"/>
                <w:numId w:val="1"/>
              </w:numPr>
              <w:spacing w:line="360" w:lineRule="auto"/>
              <w:ind w:left="357" w:hanging="357" w:firstLineChars="0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A4纸打印一份，单双面打印均可，左侧胶装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947" w:type="dxa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  <w:highlight w:val="green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递交</w:t>
            </w:r>
          </w:p>
        </w:tc>
        <w:tc>
          <w:tcPr>
            <w:tcW w:w="8971" w:type="dxa"/>
            <w:vAlign w:val="center"/>
          </w:tcPr>
          <w:p>
            <w:pPr>
              <w:pStyle w:val="22"/>
              <w:numPr>
                <w:ilvl w:val="0"/>
                <w:numId w:val="1"/>
              </w:numPr>
              <w:spacing w:line="360" w:lineRule="auto"/>
              <w:ind w:left="357" w:hanging="357" w:firstLineChars="0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  <w:highlight w:val="none"/>
              </w:rPr>
              <w:t>地址：</w:t>
            </w:r>
            <w:r>
              <w:rPr>
                <w:rFonts w:hint="eastAsia" w:cs="宋体" w:asciiTheme="minorEastAsia" w:hAnsiTheme="minorEastAsia" w:eastAsiaTheme="minorEastAsia"/>
                <w:color w:val="000000"/>
                <w:spacing w:val="-6"/>
                <w:kern w:val="0"/>
                <w:sz w:val="21"/>
                <w:szCs w:val="21"/>
                <w:highlight w:val="none"/>
              </w:rPr>
              <w:t>北京市海淀区中关村大街35号教育部教育技术与资源发展中心（中央电化教育馆）</w:t>
            </w:r>
            <w:r>
              <w:rPr>
                <w:rFonts w:hint="eastAsia" w:cs="宋体" w:asciiTheme="minorEastAsia" w:hAnsiTheme="minorEastAsia" w:eastAsiaTheme="minorEastAsia"/>
                <w:color w:val="000000"/>
                <w:spacing w:val="-6"/>
                <w:kern w:val="0"/>
                <w:sz w:val="21"/>
                <w:szCs w:val="21"/>
                <w:highlight w:val="none"/>
                <w:lang w:eastAsia="zh-CN"/>
              </w:rPr>
              <w:t>一层</w:t>
            </w:r>
          </w:p>
          <w:p>
            <w:pPr>
              <w:pStyle w:val="22"/>
              <w:numPr>
                <w:ilvl w:val="0"/>
                <w:numId w:val="0"/>
              </w:numPr>
              <w:spacing w:line="360" w:lineRule="auto"/>
              <w:ind w:leftChars="0" w:firstLine="1050" w:firstLineChars="500"/>
              <w:rPr>
                <w:rFonts w:cs="宋体" w:asciiTheme="minorEastAsia" w:hAnsiTheme="minorEastAsia" w:eastAsiaTheme="minorEastAsia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  <w:highlight w:val="none"/>
              </w:rPr>
              <w:t>技术测评与支持服务中心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</w:trPr>
        <w:tc>
          <w:tcPr>
            <w:tcW w:w="947" w:type="dxa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修改</w:t>
            </w:r>
          </w:p>
        </w:tc>
        <w:tc>
          <w:tcPr>
            <w:tcW w:w="8971" w:type="dxa"/>
            <w:vAlign w:val="center"/>
          </w:tcPr>
          <w:p>
            <w:pPr>
              <w:pStyle w:val="22"/>
              <w:numPr>
                <w:ilvl w:val="0"/>
                <w:numId w:val="1"/>
              </w:numPr>
              <w:spacing w:line="360" w:lineRule="auto"/>
              <w:ind w:left="357" w:leftChars="0" w:hanging="357" w:firstLineChars="0"/>
              <w:rPr>
                <w:rFonts w:cs="宋体" w:asciiTheme="minorEastAsia" w:hAnsiTheme="minorEastAsia" w:eastAsia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/>
              </w:rPr>
              <w:t>申报单位</w:t>
            </w:r>
            <w:r>
              <w:rPr>
                <w:rFonts w:hAnsi="宋体"/>
              </w:rPr>
              <w:t>可以修改或撤回递交的</w:t>
            </w:r>
            <w:r>
              <w:rPr>
                <w:rFonts w:hint="eastAsia" w:hAnsi="宋体"/>
              </w:rPr>
              <w:t>申报</w:t>
            </w:r>
            <w:r>
              <w:rPr>
                <w:rFonts w:hAnsi="宋体"/>
              </w:rPr>
              <w:t>文件，必须书面</w:t>
            </w:r>
            <w:r>
              <w:rPr>
                <w:rFonts w:hint="eastAsia"/>
              </w:rPr>
              <w:t>申请并加盖公章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947" w:type="dxa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联系</w:t>
            </w:r>
          </w:p>
          <w:p>
            <w:pPr>
              <w:spacing w:line="360" w:lineRule="auto"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方式</w:t>
            </w:r>
          </w:p>
        </w:tc>
        <w:tc>
          <w:tcPr>
            <w:tcW w:w="8971" w:type="dxa"/>
            <w:vAlign w:val="center"/>
          </w:tcPr>
          <w:p>
            <w:pPr>
              <w:pStyle w:val="22"/>
              <w:numPr>
                <w:ilvl w:val="0"/>
                <w:numId w:val="1"/>
              </w:numPr>
              <w:spacing w:line="360" w:lineRule="auto"/>
              <w:ind w:left="357" w:hanging="357" w:firstLineChars="0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  <w:highlight w:val="none"/>
              </w:rPr>
              <w:t>电话：（010）</w:t>
            </w: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  <w:highlight w:val="none"/>
                <w:lang w:val="en-US" w:eastAsia="zh-CN"/>
              </w:rPr>
              <w:t>62514731</w:t>
            </w:r>
          </w:p>
          <w:p>
            <w:pPr>
              <w:pStyle w:val="22"/>
              <w:numPr>
                <w:ilvl w:val="0"/>
                <w:numId w:val="1"/>
              </w:numPr>
              <w:spacing w:line="360" w:lineRule="auto"/>
              <w:ind w:left="357" w:hanging="357" w:firstLineChars="0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在线：（QQ）</w:t>
            </w:r>
            <w:r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  <w:t xml:space="preserve">3276048622 </w:t>
            </w:r>
          </w:p>
          <w:p>
            <w:pPr>
              <w:pStyle w:val="22"/>
              <w:numPr>
                <w:ilvl w:val="0"/>
                <w:numId w:val="1"/>
              </w:numPr>
              <w:spacing w:line="360" w:lineRule="auto"/>
              <w:ind w:left="357" w:leftChars="0" w:hanging="357" w:firstLineChars="0"/>
              <w:rPr>
                <w:rFonts w:cs="宋体" w:asciiTheme="minorEastAsia" w:hAnsiTheme="minorEastAsia" w:eastAsia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邮箱：</w:t>
            </w:r>
            <w:r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cs="宋体" w:asciiTheme="minorEastAsia" w:hAnsiTheme="minorEastAsia" w:eastAsiaTheme="minorEastAsia"/>
                <w:kern w:val="0"/>
                <w:szCs w:val="21"/>
              </w:rPr>
              <w:t>tesc_ncet@moe.edu.cn</w:t>
            </w:r>
          </w:p>
        </w:tc>
      </w:tr>
    </w:tbl>
    <w:p>
      <w:pPr>
        <w:rPr>
          <w:rFonts w:ascii="方正小标宋简体" w:hAnsi="仿宋" w:eastAsia="方正小标宋简体" w:cs="宋体"/>
          <w:color w:val="000000"/>
          <w:kern w:val="0"/>
          <w:szCs w:val="21"/>
        </w:rPr>
      </w:pPr>
    </w:p>
    <w:p>
      <w:pPr>
        <w:rPr>
          <w:rFonts w:ascii="方正小标宋简体" w:hAnsi="仿宋" w:eastAsia="方正小标宋简体" w:cs="宋体"/>
          <w:color w:val="000000"/>
          <w:kern w:val="0"/>
          <w:szCs w:val="21"/>
        </w:rPr>
        <w:sectPr>
          <w:headerReference r:id="rId4" w:type="first"/>
          <w:footerReference r:id="rId6" w:type="first"/>
          <w:footerReference r:id="rId5" w:type="default"/>
          <w:pgSz w:w="11906" w:h="16838"/>
          <w:pgMar w:top="1440" w:right="1080" w:bottom="1440" w:left="1080" w:header="851" w:footer="850" w:gutter="0"/>
          <w:pgNumType w:start="1"/>
          <w:cols w:space="425" w:num="1"/>
          <w:titlePg/>
          <w:docGrid w:type="lines" w:linePitch="312" w:charSpace="0"/>
        </w:sectPr>
      </w:pPr>
    </w:p>
    <w:sdt>
      <w:sdtPr>
        <w:rPr>
          <w:rFonts w:ascii="Calibri" w:hAnsi="Calibri" w:eastAsia="宋体" w:cs="Times New Roman"/>
          <w:b w:val="0"/>
          <w:bCs w:val="0"/>
          <w:color w:val="auto"/>
          <w:kern w:val="2"/>
          <w:sz w:val="21"/>
          <w:szCs w:val="22"/>
          <w:lang w:val="zh-CN"/>
        </w:rPr>
        <w:id w:val="-2060230625"/>
        <w:docPartObj>
          <w:docPartGallery w:val="Table of Contents"/>
          <w:docPartUnique/>
        </w:docPartObj>
      </w:sdtPr>
      <w:sdtEndPr>
        <w:rPr>
          <w:rFonts w:ascii="Calibri" w:hAnsi="Calibri" w:eastAsia="宋体" w:cs="Times New Roman"/>
          <w:b w:val="0"/>
          <w:bCs w:val="0"/>
          <w:color w:val="auto"/>
          <w:kern w:val="2"/>
          <w:sz w:val="21"/>
          <w:szCs w:val="22"/>
          <w:lang w:val="zh-CN"/>
        </w:rPr>
      </w:sdtEndPr>
      <w:sdtContent>
        <w:p>
          <w:pPr>
            <w:pStyle w:val="26"/>
            <w:tabs>
              <w:tab w:val="left" w:pos="1800"/>
              <w:tab w:val="center" w:pos="4873"/>
            </w:tabs>
            <w:rPr>
              <w:color w:val="auto"/>
            </w:rPr>
          </w:pPr>
          <w:r>
            <w:rPr>
              <w:rFonts w:ascii="Calibri" w:hAnsi="Calibri" w:eastAsia="宋体" w:cs="Times New Roman"/>
              <w:b w:val="0"/>
              <w:bCs w:val="0"/>
              <w:color w:val="auto"/>
              <w:kern w:val="2"/>
              <w:sz w:val="21"/>
              <w:szCs w:val="22"/>
              <w:lang w:val="zh-CN"/>
            </w:rPr>
            <w:tab/>
          </w:r>
          <w:r>
            <w:rPr>
              <w:rFonts w:ascii="Calibri" w:hAnsi="Calibri" w:eastAsia="宋体" w:cs="Times New Roman"/>
              <w:b w:val="0"/>
              <w:bCs w:val="0"/>
              <w:color w:val="auto"/>
              <w:kern w:val="2"/>
              <w:sz w:val="21"/>
              <w:szCs w:val="22"/>
              <w:lang w:val="zh-CN"/>
            </w:rPr>
            <w:tab/>
          </w:r>
          <w:r>
            <w:rPr>
              <w:color w:val="auto"/>
              <w:lang w:val="zh-CN"/>
            </w:rPr>
            <w:t>目</w:t>
          </w:r>
          <w:r>
            <w:rPr>
              <w:rFonts w:hint="eastAsia"/>
              <w:color w:val="auto"/>
              <w:lang w:val="zh-CN"/>
            </w:rPr>
            <w:t xml:space="preserve"> </w:t>
          </w:r>
          <w:r>
            <w:rPr>
              <w:color w:val="auto"/>
              <w:lang w:val="zh-CN"/>
            </w:rPr>
            <w:t>录</w:t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"_Toc124240698" </w:instrText>
          </w:r>
          <w:r>
            <w:fldChar w:fldCharType="separate"/>
          </w:r>
          <w:r>
            <w:rPr>
              <w:rStyle w:val="18"/>
            </w:rPr>
            <w:t>一、 申报单位基本信息</w:t>
          </w:r>
          <w:r>
            <w:tab/>
          </w:r>
          <w:r>
            <w:fldChar w:fldCharType="begin"/>
          </w:r>
          <w:r>
            <w:instrText xml:space="preserve"> PAGEREF _Toc124240698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"_Toc124240699" </w:instrText>
          </w:r>
          <w:r>
            <w:fldChar w:fldCharType="separate"/>
          </w:r>
          <w:r>
            <w:rPr>
              <w:rStyle w:val="18"/>
            </w:rPr>
            <w:t>二、 硬件设备申报表</w:t>
          </w:r>
          <w:r>
            <w:tab/>
          </w:r>
          <w:r>
            <w:fldChar w:fldCharType="begin"/>
          </w:r>
          <w:r>
            <w:instrText xml:space="preserve"> PAGEREF _Toc124240699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"_Toc124240700" </w:instrText>
          </w:r>
          <w:r>
            <w:fldChar w:fldCharType="separate"/>
          </w:r>
          <w:r>
            <w:rPr>
              <w:rStyle w:val="18"/>
              <w:kern w:val="0"/>
            </w:rPr>
            <w:t>三、</w:t>
          </w:r>
          <w:r>
            <w:rPr>
              <w:rStyle w:val="18"/>
            </w:rPr>
            <w:t xml:space="preserve"> 委托证明文件</w:t>
          </w:r>
          <w:r>
            <w:tab/>
          </w:r>
          <w:r>
            <w:fldChar w:fldCharType="begin"/>
          </w:r>
          <w:r>
            <w:instrText xml:space="preserve"> PAGEREF _Toc124240700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"_Toc124240701" </w:instrText>
          </w:r>
          <w:r>
            <w:fldChar w:fldCharType="separate"/>
          </w:r>
          <w:r>
            <w:rPr>
              <w:rStyle w:val="18"/>
              <w:rFonts w:asciiTheme="majorEastAsia" w:hAnsiTheme="majorEastAsia"/>
            </w:rPr>
            <w:t>1. 法人代表身份证复印件</w:t>
          </w:r>
          <w:r>
            <w:tab/>
          </w:r>
          <w:r>
            <w:fldChar w:fldCharType="begin"/>
          </w:r>
          <w:r>
            <w:instrText xml:space="preserve"> PAGEREF _Toc124240701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"_Toc124240702" </w:instrText>
          </w:r>
          <w:r>
            <w:fldChar w:fldCharType="separate"/>
          </w:r>
          <w:r>
            <w:rPr>
              <w:rStyle w:val="18"/>
              <w:rFonts w:asciiTheme="majorEastAsia" w:hAnsiTheme="majorEastAsia"/>
            </w:rPr>
            <w:t>2. 受托人身份证复印件</w:t>
          </w:r>
          <w:r>
            <w:tab/>
          </w:r>
          <w:r>
            <w:fldChar w:fldCharType="begin"/>
          </w:r>
          <w:r>
            <w:instrText xml:space="preserve"> PAGEREF _Toc124240702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"_Toc124240703" </w:instrText>
          </w:r>
          <w:r>
            <w:fldChar w:fldCharType="separate"/>
          </w:r>
          <w:r>
            <w:rPr>
              <w:rStyle w:val="18"/>
              <w:rFonts w:asciiTheme="majorEastAsia" w:hAnsiTheme="majorEastAsia"/>
            </w:rPr>
            <w:t>3. 法人代表授权书</w:t>
          </w:r>
          <w:r>
            <w:tab/>
          </w:r>
          <w:r>
            <w:fldChar w:fldCharType="begin"/>
          </w:r>
          <w:r>
            <w:instrText xml:space="preserve"> PAGEREF _Toc124240703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"_Toc124240704" </w:instrText>
          </w:r>
          <w:r>
            <w:fldChar w:fldCharType="separate"/>
          </w:r>
          <w:r>
            <w:rPr>
              <w:rStyle w:val="18"/>
            </w:rPr>
            <w:t>四、 申报单位资质</w:t>
          </w:r>
          <w:r>
            <w:tab/>
          </w:r>
          <w:r>
            <w:fldChar w:fldCharType="begin"/>
          </w:r>
          <w:r>
            <w:instrText xml:space="preserve"> PAGEREF _Toc124240704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"_Toc124240705" </w:instrText>
          </w:r>
          <w:r>
            <w:fldChar w:fldCharType="separate"/>
          </w:r>
          <w:r>
            <w:rPr>
              <w:rStyle w:val="18"/>
            </w:rPr>
            <w:t>资质要求说明</w:t>
          </w:r>
          <w:r>
            <w:tab/>
          </w:r>
          <w:r>
            <w:fldChar w:fldCharType="begin"/>
          </w:r>
          <w:r>
            <w:instrText xml:space="preserve"> PAGEREF _Toc124240705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"_Toc124240706" </w:instrText>
          </w:r>
          <w:r>
            <w:fldChar w:fldCharType="separate"/>
          </w:r>
          <w:r>
            <w:rPr>
              <w:rStyle w:val="18"/>
              <w:rFonts w:asciiTheme="minorEastAsia" w:hAnsiTheme="minorEastAsia"/>
            </w:rPr>
            <w:t>1. 营业执照（三证合一）</w:t>
          </w:r>
          <w:r>
            <w:tab/>
          </w:r>
          <w:r>
            <w:fldChar w:fldCharType="begin"/>
          </w:r>
          <w:r>
            <w:instrText xml:space="preserve"> PAGEREF _Toc124240706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"_Toc124240707" </w:instrText>
          </w:r>
          <w:r>
            <w:fldChar w:fldCharType="separate"/>
          </w:r>
          <w:r>
            <w:rPr>
              <w:rStyle w:val="18"/>
              <w:rFonts w:asciiTheme="minorEastAsia" w:hAnsiTheme="minorEastAsia"/>
            </w:rPr>
            <w:t>2. 质量管理体系认证</w:t>
          </w:r>
          <w:r>
            <w:tab/>
          </w:r>
          <w:r>
            <w:fldChar w:fldCharType="begin"/>
          </w:r>
          <w:r>
            <w:instrText xml:space="preserve"> PAGEREF _Toc124240707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"_Toc124240708" </w:instrText>
          </w:r>
          <w:r>
            <w:fldChar w:fldCharType="separate"/>
          </w:r>
          <w:r>
            <w:rPr>
              <w:rStyle w:val="18"/>
              <w:rFonts w:asciiTheme="minorEastAsia" w:hAnsiTheme="minorEastAsia"/>
            </w:rPr>
            <w:t>3. 环境管理体系认证</w:t>
          </w:r>
          <w:r>
            <w:tab/>
          </w:r>
          <w:r>
            <w:fldChar w:fldCharType="begin"/>
          </w:r>
          <w:r>
            <w:instrText xml:space="preserve"> PAGEREF _Toc124240708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"_Toc124240709" </w:instrText>
          </w:r>
          <w:r>
            <w:fldChar w:fldCharType="separate"/>
          </w:r>
          <w:r>
            <w:rPr>
              <w:rStyle w:val="18"/>
              <w:rFonts w:asciiTheme="minorEastAsia" w:hAnsiTheme="minorEastAsia"/>
            </w:rPr>
            <w:t>4. 软件企业资质认证</w:t>
          </w:r>
          <w:r>
            <w:tab/>
          </w:r>
          <w:r>
            <w:fldChar w:fldCharType="begin"/>
          </w:r>
          <w:r>
            <w:instrText xml:space="preserve"> PAGEREF _Toc124240709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"_Toc124240710" </w:instrText>
          </w:r>
          <w:r>
            <w:fldChar w:fldCharType="separate"/>
          </w:r>
          <w:r>
            <w:rPr>
              <w:rStyle w:val="18"/>
              <w:rFonts w:asciiTheme="minorEastAsia" w:hAnsiTheme="minorEastAsia"/>
            </w:rPr>
            <w:t>5. 高新技术企业证书</w:t>
          </w:r>
          <w:r>
            <w:tab/>
          </w:r>
          <w:r>
            <w:fldChar w:fldCharType="begin"/>
          </w:r>
          <w:r>
            <w:instrText xml:space="preserve"> PAGEREF _Toc124240710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"_Toc124240711" </w:instrText>
          </w:r>
          <w:r>
            <w:fldChar w:fldCharType="separate"/>
          </w:r>
          <w:r>
            <w:rPr>
              <w:rStyle w:val="18"/>
              <w:rFonts w:asciiTheme="minorEastAsia" w:hAnsiTheme="minorEastAsia"/>
            </w:rPr>
            <w:t>6. 出版物经营许可证</w:t>
          </w:r>
          <w:r>
            <w:tab/>
          </w:r>
          <w:r>
            <w:fldChar w:fldCharType="begin"/>
          </w:r>
          <w:r>
            <w:instrText xml:space="preserve"> PAGEREF _Toc124240711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"_Toc124240712" </w:instrText>
          </w:r>
          <w:r>
            <w:fldChar w:fldCharType="separate"/>
          </w:r>
          <w:r>
            <w:rPr>
              <w:rStyle w:val="18"/>
              <w:rFonts w:asciiTheme="minorEastAsia" w:hAnsiTheme="minorEastAsia"/>
            </w:rPr>
            <w:t>7. 网络出版服务许可证</w:t>
          </w:r>
          <w:r>
            <w:tab/>
          </w:r>
          <w:r>
            <w:fldChar w:fldCharType="begin"/>
          </w:r>
          <w:r>
            <w:instrText xml:space="preserve"> PAGEREF _Toc124240712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"_Toc124240713" </w:instrText>
          </w:r>
          <w:r>
            <w:fldChar w:fldCharType="separate"/>
          </w:r>
          <w:r>
            <w:rPr>
              <w:rStyle w:val="18"/>
              <w:rFonts w:asciiTheme="majorEastAsia" w:hAnsiTheme="majorEastAsia"/>
            </w:rPr>
            <w:t>8. 电信业务经营许可证（ICP经营许可证）</w:t>
          </w:r>
          <w:r>
            <w:tab/>
          </w:r>
          <w:r>
            <w:fldChar w:fldCharType="begin"/>
          </w:r>
          <w:r>
            <w:instrText xml:space="preserve"> PAGEREF _Toc124240713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"_Toc124240714" </w:instrText>
          </w:r>
          <w:r>
            <w:fldChar w:fldCharType="separate"/>
          </w:r>
          <w:r>
            <w:rPr>
              <w:rStyle w:val="18"/>
              <w:rFonts w:asciiTheme="majorEastAsia" w:hAnsiTheme="majorEastAsia"/>
            </w:rPr>
            <w:t>9. 办学许可证</w:t>
          </w:r>
          <w:r>
            <w:tab/>
          </w:r>
          <w:r>
            <w:fldChar w:fldCharType="begin"/>
          </w:r>
          <w:r>
            <w:instrText xml:space="preserve"> PAGEREF _Toc124240714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"_Toc124240715" </w:instrText>
          </w:r>
          <w:r>
            <w:fldChar w:fldCharType="separate"/>
          </w:r>
          <w:r>
            <w:rPr>
              <w:rStyle w:val="18"/>
              <w:rFonts w:asciiTheme="majorEastAsia" w:hAnsiTheme="majorEastAsia"/>
            </w:rPr>
            <w:t>10. 其他资质及奖励证书</w:t>
          </w:r>
          <w:r>
            <w:tab/>
          </w:r>
          <w:r>
            <w:fldChar w:fldCharType="begin"/>
          </w:r>
          <w:r>
            <w:instrText xml:space="preserve"> PAGEREF _Toc124240715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"_Toc124240716" </w:instrText>
          </w:r>
          <w:r>
            <w:fldChar w:fldCharType="separate"/>
          </w:r>
          <w:r>
            <w:rPr>
              <w:rStyle w:val="18"/>
            </w:rPr>
            <w:t>五、 申报产品资质</w:t>
          </w:r>
          <w:r>
            <w:tab/>
          </w:r>
          <w:r>
            <w:fldChar w:fldCharType="begin"/>
          </w:r>
          <w:r>
            <w:instrText xml:space="preserve"> PAGEREF _Toc124240716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"_Toc124240717" </w:instrText>
          </w:r>
          <w:r>
            <w:fldChar w:fldCharType="separate"/>
          </w:r>
          <w:r>
            <w:rPr>
              <w:rStyle w:val="18"/>
            </w:rPr>
            <w:t>资质要求说明</w:t>
          </w:r>
          <w:r>
            <w:tab/>
          </w:r>
          <w:r>
            <w:fldChar w:fldCharType="begin"/>
          </w:r>
          <w:r>
            <w:instrText xml:space="preserve"> PAGEREF _Toc124240717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"_Toc124240718" </w:instrText>
          </w:r>
          <w:r>
            <w:fldChar w:fldCharType="separate"/>
          </w:r>
          <w:r>
            <w:rPr>
              <w:rStyle w:val="18"/>
              <w:rFonts w:asciiTheme="majorEastAsia" w:hAnsiTheme="majorEastAsia"/>
            </w:rPr>
            <w:t>1. 中国国家强制性产品认证</w:t>
          </w:r>
          <w:r>
            <w:tab/>
          </w:r>
          <w:r>
            <w:fldChar w:fldCharType="begin"/>
          </w:r>
          <w:r>
            <w:instrText xml:space="preserve"> PAGEREF _Toc124240718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"_Toc124240719" </w:instrText>
          </w:r>
          <w:r>
            <w:fldChar w:fldCharType="separate"/>
          </w:r>
          <w:r>
            <w:rPr>
              <w:rStyle w:val="18"/>
              <w:rFonts w:asciiTheme="majorEastAsia" w:hAnsiTheme="majorEastAsia"/>
            </w:rPr>
            <w:t>2. 检验检测机构开具的报告或CE认证证书</w:t>
          </w:r>
          <w:r>
            <w:tab/>
          </w:r>
          <w:r>
            <w:fldChar w:fldCharType="begin"/>
          </w:r>
          <w:r>
            <w:instrText xml:space="preserve"> PAGEREF _Toc124240719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"_Toc124240720" </w:instrText>
          </w:r>
          <w:r>
            <w:fldChar w:fldCharType="separate"/>
          </w:r>
          <w:r>
            <w:rPr>
              <w:rStyle w:val="18"/>
              <w:rFonts w:asciiTheme="majorEastAsia" w:hAnsiTheme="majorEastAsia"/>
            </w:rPr>
            <w:t>3. 电信设备进网许可证</w:t>
          </w:r>
          <w:r>
            <w:tab/>
          </w:r>
          <w:r>
            <w:fldChar w:fldCharType="begin"/>
          </w:r>
          <w:r>
            <w:instrText xml:space="preserve"> PAGEREF _Toc124240720 \h </w:instrText>
          </w:r>
          <w:r>
            <w:fldChar w:fldCharType="separate"/>
          </w:r>
          <w:r>
            <w:t>21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"_Toc124240721" </w:instrText>
          </w:r>
          <w:r>
            <w:fldChar w:fldCharType="separate"/>
          </w:r>
          <w:r>
            <w:rPr>
              <w:rStyle w:val="18"/>
              <w:rFonts w:asciiTheme="majorEastAsia" w:hAnsiTheme="majorEastAsia"/>
            </w:rPr>
            <w:t>4. 网关无线电发射设备型号核准证</w:t>
          </w:r>
          <w:r>
            <w:tab/>
          </w:r>
          <w:r>
            <w:fldChar w:fldCharType="begin"/>
          </w:r>
          <w:r>
            <w:instrText xml:space="preserve"> PAGEREF _Toc124240721 \h </w:instrText>
          </w:r>
          <w:r>
            <w:fldChar w:fldCharType="separate"/>
          </w:r>
          <w:r>
            <w:t>22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"_Toc124240722" </w:instrText>
          </w:r>
          <w:r>
            <w:fldChar w:fldCharType="separate"/>
          </w:r>
          <w:r>
            <w:rPr>
              <w:rStyle w:val="18"/>
              <w:rFonts w:asciiTheme="majorEastAsia" w:hAnsiTheme="majorEastAsia"/>
            </w:rPr>
            <w:t>5. 计算机系统安全专用产品销售许可证</w:t>
          </w:r>
          <w:r>
            <w:tab/>
          </w:r>
          <w:r>
            <w:fldChar w:fldCharType="begin"/>
          </w:r>
          <w:r>
            <w:instrText xml:space="preserve"> PAGEREF _Toc124240722 \h </w:instrText>
          </w:r>
          <w:r>
            <w:fldChar w:fldCharType="separate"/>
          </w:r>
          <w:r>
            <w:t>23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"_Toc124240723" </w:instrText>
          </w:r>
          <w:r>
            <w:fldChar w:fldCharType="separate"/>
          </w:r>
          <w:r>
            <w:rPr>
              <w:rStyle w:val="18"/>
              <w:rFonts w:asciiTheme="majorEastAsia" w:hAnsiTheme="majorEastAsia"/>
            </w:rPr>
            <w:t>6. 中国国家信息安全产品认证</w:t>
          </w:r>
          <w:r>
            <w:tab/>
          </w:r>
          <w:r>
            <w:fldChar w:fldCharType="begin"/>
          </w:r>
          <w:r>
            <w:instrText xml:space="preserve"> PAGEREF _Toc124240723 \h </w:instrText>
          </w:r>
          <w:r>
            <w:fldChar w:fldCharType="separate"/>
          </w:r>
          <w:r>
            <w:t>24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"_Toc124240724" </w:instrText>
          </w:r>
          <w:r>
            <w:fldChar w:fldCharType="separate"/>
          </w:r>
          <w:r>
            <w:rPr>
              <w:rStyle w:val="18"/>
              <w:rFonts w:asciiTheme="majorEastAsia" w:hAnsiTheme="majorEastAsia"/>
            </w:rPr>
            <w:t>7. 国家安全防范报警系统产品质量监督检验中心开具的检测报告</w:t>
          </w:r>
          <w:r>
            <w:tab/>
          </w:r>
          <w:r>
            <w:fldChar w:fldCharType="begin"/>
          </w:r>
          <w:r>
            <w:instrText xml:space="preserve"> PAGEREF _Toc124240724 \h </w:instrText>
          </w:r>
          <w:r>
            <w:fldChar w:fldCharType="separate"/>
          </w:r>
          <w:r>
            <w:t>25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"_Toc124240725" </w:instrText>
          </w:r>
          <w:r>
            <w:fldChar w:fldCharType="separate"/>
          </w:r>
          <w:r>
            <w:rPr>
              <w:rStyle w:val="18"/>
              <w:rFonts w:asciiTheme="majorEastAsia" w:hAnsiTheme="majorEastAsia"/>
            </w:rPr>
            <w:t>8. 计算机软件著作权登记证书</w:t>
          </w:r>
          <w:r>
            <w:tab/>
          </w:r>
          <w:r>
            <w:fldChar w:fldCharType="begin"/>
          </w:r>
          <w:r>
            <w:instrText xml:space="preserve"> PAGEREF _Toc124240725 \h </w:instrText>
          </w:r>
          <w:r>
            <w:fldChar w:fldCharType="separate"/>
          </w:r>
          <w:r>
            <w:t>26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"_Toc124240726" </w:instrText>
          </w:r>
          <w:r>
            <w:fldChar w:fldCharType="separate"/>
          </w:r>
          <w:r>
            <w:rPr>
              <w:rStyle w:val="18"/>
              <w:rFonts w:asciiTheme="majorEastAsia" w:hAnsiTheme="majorEastAsia"/>
            </w:rPr>
            <w:t>9. ICP备案证明</w:t>
          </w:r>
          <w:r>
            <w:tab/>
          </w:r>
          <w:r>
            <w:fldChar w:fldCharType="begin"/>
          </w:r>
          <w:r>
            <w:instrText xml:space="preserve"> PAGEREF _Toc124240726 \h </w:instrText>
          </w:r>
          <w:r>
            <w:fldChar w:fldCharType="separate"/>
          </w:r>
          <w:r>
            <w:t>27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"_Toc124240727" </w:instrText>
          </w:r>
          <w:r>
            <w:fldChar w:fldCharType="separate"/>
          </w:r>
          <w:r>
            <w:rPr>
              <w:rStyle w:val="18"/>
              <w:rFonts w:asciiTheme="majorEastAsia" w:hAnsiTheme="majorEastAsia"/>
            </w:rPr>
            <w:t>10. 教育移动互联网应用程序备案证明</w:t>
          </w:r>
          <w:r>
            <w:tab/>
          </w:r>
          <w:r>
            <w:fldChar w:fldCharType="begin"/>
          </w:r>
          <w:r>
            <w:instrText xml:space="preserve"> PAGEREF _Toc124240727 \h </w:instrText>
          </w:r>
          <w:r>
            <w:fldChar w:fldCharType="separate"/>
          </w:r>
          <w:r>
            <w:t>28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"_Toc124240728" </w:instrText>
          </w:r>
          <w:r>
            <w:fldChar w:fldCharType="separate"/>
          </w:r>
          <w:r>
            <w:rPr>
              <w:rStyle w:val="18"/>
              <w:rFonts w:asciiTheme="majorEastAsia" w:hAnsiTheme="majorEastAsia"/>
            </w:rPr>
            <w:t>11. 资源说明、版权证明（版权声明）</w:t>
          </w:r>
          <w:r>
            <w:tab/>
          </w:r>
          <w:r>
            <w:fldChar w:fldCharType="begin"/>
          </w:r>
          <w:r>
            <w:instrText xml:space="preserve"> PAGEREF _Toc124240728 \h </w:instrText>
          </w:r>
          <w:r>
            <w:fldChar w:fldCharType="separate"/>
          </w:r>
          <w:r>
            <w:t>29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"_Toc124240729" </w:instrText>
          </w:r>
          <w:r>
            <w:fldChar w:fldCharType="separate"/>
          </w:r>
          <w:r>
            <w:rPr>
              <w:rStyle w:val="18"/>
              <w:rFonts w:asciiTheme="majorEastAsia" w:hAnsiTheme="majorEastAsia"/>
            </w:rPr>
            <w:t>12. 其他资质及奖励证书</w:t>
          </w:r>
          <w:r>
            <w:tab/>
          </w:r>
          <w:r>
            <w:fldChar w:fldCharType="begin"/>
          </w:r>
          <w:r>
            <w:instrText xml:space="preserve"> PAGEREF _Toc124240729 \h </w:instrText>
          </w:r>
          <w:r>
            <w:fldChar w:fldCharType="separate"/>
          </w:r>
          <w:r>
            <w:t>30</w:t>
          </w:r>
          <w:r>
            <w:fldChar w:fldCharType="end"/>
          </w:r>
          <w:r>
            <w:fldChar w:fldCharType="end"/>
          </w:r>
        </w:p>
        <w:p>
          <w:pPr>
            <w:pStyle w:val="13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HYPERLINK \l "_Toc124240730" </w:instrText>
          </w:r>
          <w:r>
            <w:fldChar w:fldCharType="separate"/>
          </w:r>
          <w:r>
            <w:rPr>
              <w:rStyle w:val="18"/>
            </w:rPr>
            <w:t>六、 诚信承诺书</w:t>
          </w:r>
          <w:r>
            <w:tab/>
          </w:r>
          <w:r>
            <w:fldChar w:fldCharType="begin"/>
          </w:r>
          <w:r>
            <w:instrText xml:space="preserve"> PAGEREF _Toc124240730 \h </w:instrText>
          </w:r>
          <w:r>
            <w:fldChar w:fldCharType="separate"/>
          </w:r>
          <w:r>
            <w:t>31</w:t>
          </w:r>
          <w:r>
            <w:fldChar w:fldCharType="end"/>
          </w:r>
          <w:r>
            <w:fldChar w:fldCharType="end"/>
          </w:r>
        </w:p>
        <w:p>
          <w:r>
            <w:rPr>
              <w:b/>
              <w:bCs/>
              <w:lang w:val="zh-CN"/>
            </w:rPr>
            <w:fldChar w:fldCharType="end"/>
          </w:r>
        </w:p>
      </w:sdtContent>
    </w:sdt>
    <w:p>
      <w:pPr>
        <w:widowControl/>
        <w:jc w:val="left"/>
        <w:rPr>
          <w:rFonts w:asciiTheme="majorHAnsi" w:hAnsiTheme="majorHAnsi" w:eastAsiaTheme="majorEastAsia" w:cstheme="majorBidi"/>
          <w:b/>
          <w:bCs/>
          <w:sz w:val="32"/>
          <w:szCs w:val="32"/>
        </w:rPr>
      </w:pPr>
      <w:r>
        <w:br w:type="page"/>
      </w:r>
    </w:p>
    <w:p>
      <w:pPr>
        <w:pStyle w:val="3"/>
        <w:tabs>
          <w:tab w:val="left" w:pos="7644"/>
        </w:tabs>
        <w:sectPr>
          <w:footerReference r:id="rId9" w:type="first"/>
          <w:headerReference r:id="rId7" w:type="default"/>
          <w:footerReference r:id="rId8" w:type="default"/>
          <w:pgSz w:w="11906" w:h="16838"/>
          <w:pgMar w:top="1440" w:right="1080" w:bottom="1440" w:left="1080" w:header="851" w:footer="850" w:gutter="0"/>
          <w:pgNumType w:start="1"/>
          <w:cols w:space="425" w:num="1"/>
          <w:docGrid w:type="lines" w:linePitch="312" w:charSpace="0"/>
        </w:sectPr>
      </w:pPr>
    </w:p>
    <w:p>
      <w:pPr>
        <w:pStyle w:val="3"/>
        <w:numPr>
          <w:ilvl w:val="0"/>
          <w:numId w:val="2"/>
        </w:numPr>
        <w:tabs>
          <w:tab w:val="left" w:pos="7644"/>
        </w:tabs>
      </w:pPr>
      <w:bookmarkStart w:id="1" w:name="_Toc124240698"/>
      <w:r>
        <w:rPr>
          <w:rFonts w:hint="eastAsia"/>
        </w:rPr>
        <w:t>申报单位基本信息</w:t>
      </w:r>
      <w:bookmarkEnd w:id="1"/>
    </w:p>
    <w:tbl>
      <w:tblPr>
        <w:tblStyle w:val="15"/>
        <w:tblW w:w="4960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 w:themeFill="background1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4"/>
        <w:gridCol w:w="4718"/>
        <w:gridCol w:w="3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1004" w:type="pct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企业名称</w:t>
            </w:r>
          </w:p>
        </w:tc>
        <w:tc>
          <w:tcPr>
            <w:tcW w:w="3996" w:type="pct"/>
            <w:gridSpan w:val="2"/>
            <w:shd w:val="clear" w:color="auto" w:fill="FFFFFF" w:themeFill="background1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 w:eastAsiaTheme="minorEastAsia"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04" w:type="pct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企业类型</w:t>
            </w:r>
          </w:p>
        </w:tc>
        <w:tc>
          <w:tcPr>
            <w:tcW w:w="3996" w:type="pct"/>
            <w:gridSpan w:val="2"/>
            <w:shd w:val="clear" w:color="auto" w:fill="FFFFFF" w:themeFill="background1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Cs w:val="21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 xml:space="preserve">软件企业 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 xml:space="preserve">制造业企业 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 xml:space="preserve">     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（可多选）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004" w:type="pct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所属地区</w:t>
            </w:r>
          </w:p>
        </w:tc>
        <w:tc>
          <w:tcPr>
            <w:tcW w:w="3996" w:type="pct"/>
            <w:gridSpan w:val="2"/>
            <w:shd w:val="clear" w:color="auto" w:fill="FFFFFF" w:themeFill="background1"/>
          </w:tcPr>
          <w:p>
            <w:pPr>
              <w:spacing w:line="360" w:lineRule="auto"/>
              <w:jc w:val="left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 xml:space="preserve">省份： 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 xml:space="preserve">                      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 xml:space="preserve">地市： 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 xml:space="preserve">                  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区县：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1004" w:type="pct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企业性质</w:t>
            </w:r>
          </w:p>
        </w:tc>
        <w:tc>
          <w:tcPr>
            <w:tcW w:w="3996" w:type="pct"/>
            <w:gridSpan w:val="2"/>
            <w:shd w:val="clear" w:color="auto" w:fill="FFFFFF" w:themeFill="background1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Cs w:val="21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 xml:space="preserve">私营企业 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 xml:space="preserve">    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 xml:space="preserve">港、澳、台投资企业 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 xml:space="preserve">   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 xml:space="preserve">外商投资企业 </w:t>
            </w:r>
          </w:p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Cs w:val="21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 xml:space="preserve">股份制企业 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 xml:space="preserve">  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 xml:space="preserve">国有企业 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 xml:space="preserve">      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集体所有制企业</w:t>
            </w:r>
          </w:p>
          <w:p>
            <w:pPr>
              <w:spacing w:line="360" w:lineRule="auto"/>
              <w:rPr>
                <w:rFonts w:asciiTheme="minorEastAsia" w:hAnsiTheme="minorEastAsia" w:eastAsiaTheme="minorEastAsia"/>
                <w:color w:val="FF0000"/>
                <w:kern w:val="0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Cs w:val="21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 xml:space="preserve">中外合资 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 xml:space="preserve">    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1004" w:type="pct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是否上市</w:t>
            </w:r>
          </w:p>
        </w:tc>
        <w:tc>
          <w:tcPr>
            <w:tcW w:w="3996" w:type="pct"/>
            <w:gridSpan w:val="2"/>
            <w:shd w:val="clear" w:color="auto" w:fill="FFFFFF" w:themeFill="background1"/>
          </w:tcPr>
          <w:p>
            <w:pPr>
              <w:spacing w:line="360" w:lineRule="auto"/>
              <w:rPr>
                <w:rFonts w:asciiTheme="minorEastAsia" w:hAnsiTheme="minorEastAsia" w:eastAsiaTheme="minorEastAsia"/>
                <w:color w:val="376092" w:themeColor="accent1" w:themeShade="BF"/>
                <w:kern w:val="0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Cs w:val="21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 xml:space="preserve">是 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 xml:space="preserve"> 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1004" w:type="pct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统一社会信用代码</w:t>
            </w:r>
          </w:p>
        </w:tc>
        <w:tc>
          <w:tcPr>
            <w:tcW w:w="3996" w:type="pct"/>
            <w:gridSpan w:val="2"/>
            <w:shd w:val="clear" w:color="auto" w:fill="FFFFFF" w:themeFill="background1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1004" w:type="pct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企业地址</w:t>
            </w:r>
          </w:p>
        </w:tc>
        <w:tc>
          <w:tcPr>
            <w:tcW w:w="3996" w:type="pct"/>
            <w:gridSpan w:val="2"/>
            <w:shd w:val="clear" w:color="auto" w:fill="FFFFFF" w:themeFill="background1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1004" w:type="pct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注册地址</w:t>
            </w:r>
          </w:p>
        </w:tc>
        <w:tc>
          <w:tcPr>
            <w:tcW w:w="3996" w:type="pct"/>
            <w:gridSpan w:val="2"/>
            <w:shd w:val="clear" w:color="auto" w:fill="FFFFFF" w:themeFill="background1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1004" w:type="pct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官方网站</w:t>
            </w:r>
          </w:p>
        </w:tc>
        <w:tc>
          <w:tcPr>
            <w:tcW w:w="3996" w:type="pct"/>
            <w:gridSpan w:val="2"/>
            <w:shd w:val="clear" w:color="auto" w:fill="FFFFFF" w:themeFill="background1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</w:trPr>
        <w:tc>
          <w:tcPr>
            <w:tcW w:w="1004" w:type="pct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企业简介</w:t>
            </w:r>
          </w:p>
        </w:tc>
        <w:tc>
          <w:tcPr>
            <w:tcW w:w="3996" w:type="pct"/>
            <w:gridSpan w:val="2"/>
            <w:shd w:val="clear" w:color="auto" w:fill="FFFFFF" w:themeFill="background1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</w:trPr>
        <w:tc>
          <w:tcPr>
            <w:tcW w:w="1004" w:type="pct"/>
            <w:vMerge w:val="restart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经营规模指标</w:t>
            </w:r>
          </w:p>
        </w:tc>
        <w:tc>
          <w:tcPr>
            <w:tcW w:w="2387" w:type="pct"/>
            <w:shd w:val="clear" w:color="auto" w:fill="FFFFFF" w:themeFill="background1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经营收入总额（万元）</w:t>
            </w:r>
          </w:p>
        </w:tc>
        <w:tc>
          <w:tcPr>
            <w:tcW w:w="1609" w:type="pct"/>
            <w:shd w:val="clear" w:color="auto" w:fill="FFFFFF" w:themeFill="background1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</w:trPr>
        <w:tc>
          <w:tcPr>
            <w:tcW w:w="1004" w:type="pct"/>
            <w:vMerge w:val="continue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2387" w:type="pct"/>
            <w:shd w:val="clear" w:color="auto" w:fill="FFFFFF" w:themeFill="background1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年利润总额（万元）</w:t>
            </w:r>
          </w:p>
        </w:tc>
        <w:tc>
          <w:tcPr>
            <w:tcW w:w="1609" w:type="pct"/>
            <w:shd w:val="clear" w:color="auto" w:fill="FFFFFF" w:themeFill="background1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</w:trPr>
        <w:tc>
          <w:tcPr>
            <w:tcW w:w="1004" w:type="pct"/>
            <w:vMerge w:val="continue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2387" w:type="pct"/>
            <w:shd w:val="clear" w:color="auto" w:fill="FFFFFF" w:themeFill="background1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资产总额（万元）</w:t>
            </w:r>
          </w:p>
        </w:tc>
        <w:tc>
          <w:tcPr>
            <w:tcW w:w="1609" w:type="pct"/>
            <w:shd w:val="clear" w:color="auto" w:fill="FFFFFF" w:themeFill="background1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</w:trPr>
        <w:tc>
          <w:tcPr>
            <w:tcW w:w="1004" w:type="pct"/>
            <w:vMerge w:val="continue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2387" w:type="pct"/>
            <w:shd w:val="clear" w:color="auto" w:fill="FFFFFF" w:themeFill="background1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员工总数（人）</w:t>
            </w:r>
          </w:p>
        </w:tc>
        <w:tc>
          <w:tcPr>
            <w:tcW w:w="1609" w:type="pct"/>
            <w:shd w:val="clear" w:color="auto" w:fill="FFFFFF" w:themeFill="background1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</w:trPr>
        <w:tc>
          <w:tcPr>
            <w:tcW w:w="1004" w:type="pct"/>
            <w:vMerge w:val="restart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技术创新成效指标</w:t>
            </w:r>
          </w:p>
        </w:tc>
        <w:tc>
          <w:tcPr>
            <w:tcW w:w="2387" w:type="pct"/>
            <w:shd w:val="clear" w:color="auto" w:fill="FFFFFF" w:themeFill="background1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发明专利数量（件）</w:t>
            </w:r>
          </w:p>
        </w:tc>
        <w:tc>
          <w:tcPr>
            <w:tcW w:w="1609" w:type="pct"/>
            <w:shd w:val="clear" w:color="auto" w:fill="FFFFFF" w:themeFill="background1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</w:trPr>
        <w:tc>
          <w:tcPr>
            <w:tcW w:w="1004" w:type="pct"/>
            <w:vMerge w:val="continue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2387" w:type="pct"/>
            <w:shd w:val="clear" w:color="auto" w:fill="FFFFFF" w:themeFill="background1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软件著作权数量（件）</w:t>
            </w:r>
          </w:p>
        </w:tc>
        <w:tc>
          <w:tcPr>
            <w:tcW w:w="1609" w:type="pct"/>
            <w:shd w:val="clear" w:color="auto" w:fill="FFFFFF" w:themeFill="background1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</w:trPr>
        <w:tc>
          <w:tcPr>
            <w:tcW w:w="1004" w:type="pct"/>
            <w:vMerge w:val="continue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2387" w:type="pct"/>
            <w:shd w:val="clear" w:color="auto" w:fill="FFFFFF" w:themeFill="background1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研发人员比重（%）（限申报产品）</w:t>
            </w:r>
          </w:p>
        </w:tc>
        <w:tc>
          <w:tcPr>
            <w:tcW w:w="1609" w:type="pct"/>
            <w:shd w:val="clear" w:color="auto" w:fill="FFFFFF" w:themeFill="background1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</w:trPr>
        <w:tc>
          <w:tcPr>
            <w:tcW w:w="1004" w:type="pct"/>
            <w:vMerge w:val="continue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2387" w:type="pct"/>
            <w:shd w:val="clear" w:color="auto" w:fill="FFFFFF" w:themeFill="background1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上一财年研发费用投入（万元）（限申报产品）</w:t>
            </w:r>
          </w:p>
        </w:tc>
        <w:tc>
          <w:tcPr>
            <w:tcW w:w="1609" w:type="pct"/>
            <w:shd w:val="clear" w:color="auto" w:fill="FFFFFF" w:themeFill="background1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004" w:type="pct"/>
            <w:vMerge w:val="restart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创新能力指标</w:t>
            </w:r>
          </w:p>
        </w:tc>
        <w:tc>
          <w:tcPr>
            <w:tcW w:w="2387" w:type="pct"/>
            <w:shd w:val="clear" w:color="auto" w:fill="FFFFFF" w:themeFill="background1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企业是否获得融资</w:t>
            </w:r>
          </w:p>
        </w:tc>
        <w:tc>
          <w:tcPr>
            <w:tcW w:w="1609" w:type="pct"/>
            <w:shd w:val="clear" w:color="auto" w:fill="FFFFFF" w:themeFill="background1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Cs w:val="21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尚未获得融资</w:t>
            </w:r>
          </w:p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Cs w:val="21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获得天使轮融资</w:t>
            </w:r>
          </w:p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Cs w:val="21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获得A轮融资</w:t>
            </w:r>
          </w:p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Cs w:val="21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获得B轮及以上融资</w:t>
            </w:r>
          </w:p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Cs w:val="21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已上市</w:t>
            </w:r>
          </w:p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Cs w:val="21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其他：_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004" w:type="pct"/>
            <w:vMerge w:val="continue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2387" w:type="pct"/>
            <w:shd w:val="clear" w:color="auto" w:fill="FFFFFF" w:themeFill="background1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企业是否获得创新创业项目资助</w:t>
            </w:r>
          </w:p>
        </w:tc>
        <w:tc>
          <w:tcPr>
            <w:tcW w:w="1609" w:type="pct"/>
            <w:shd w:val="clear" w:color="auto" w:fill="FFFFFF" w:themeFill="background1"/>
          </w:tcPr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Cs w:val="21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尚未获得资助：_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_______</w:t>
            </w:r>
          </w:p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Cs w:val="21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国家级资助：_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_______</w:t>
            </w:r>
          </w:p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Cs w:val="21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省级资助：_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_______</w:t>
            </w:r>
          </w:p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Cs w:val="21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市级资助：_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_______</w:t>
            </w:r>
          </w:p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Cs w:val="21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其他资助：_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_______</w:t>
            </w:r>
          </w:p>
        </w:tc>
      </w:tr>
    </w:tbl>
    <w:p/>
    <w:p>
      <w:pPr>
        <w:widowControl/>
        <w:jc w:val="left"/>
      </w:pPr>
      <w:r>
        <w:br w:type="page"/>
      </w:r>
    </w:p>
    <w:p>
      <w:pPr>
        <w:pStyle w:val="3"/>
        <w:numPr>
          <w:ilvl w:val="0"/>
          <w:numId w:val="2"/>
        </w:numPr>
        <w:tabs>
          <w:tab w:val="left" w:pos="7644"/>
        </w:tabs>
      </w:pPr>
      <w:bookmarkStart w:id="2" w:name="_Toc124240699"/>
      <w:r>
        <w:rPr>
          <w:rFonts w:hint="eastAsia"/>
        </w:rPr>
        <w:t>硬件设备申报表</w:t>
      </w:r>
      <w:bookmarkEnd w:id="2"/>
      <w:r>
        <w:tab/>
      </w:r>
    </w:p>
    <w:tbl>
      <w:tblPr>
        <w:tblStyle w:val="15"/>
        <w:tblW w:w="4960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2"/>
        <w:gridCol w:w="1061"/>
        <w:gridCol w:w="3348"/>
        <w:gridCol w:w="275"/>
        <w:gridCol w:w="595"/>
        <w:gridCol w:w="557"/>
        <w:gridCol w:w="29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578" w:type="pct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设备名称</w:t>
            </w:r>
          </w:p>
        </w:tc>
        <w:tc>
          <w:tcPr>
            <w:tcW w:w="2231" w:type="pct"/>
            <w:gridSpan w:val="2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376092" w:themeColor="accent1" w:themeShade="BF"/>
                <w:kern w:val="0"/>
                <w:sz w:val="18"/>
                <w:szCs w:val="18"/>
              </w:rPr>
              <w:t>参照中国国家强制性产品认证证书填写</w:t>
            </w:r>
            <w:r>
              <w:rPr>
                <w:rFonts w:asciiTheme="minorEastAsia" w:hAnsiTheme="minorEastAsia" w:eastAsiaTheme="minorEastAsia"/>
                <w:color w:val="FF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40" w:type="pct"/>
            <w:gridSpan w:val="2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FF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型 号</w:t>
            </w:r>
          </w:p>
        </w:tc>
        <w:tc>
          <w:tcPr>
            <w:tcW w:w="1751" w:type="pct"/>
            <w:gridSpan w:val="2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 w:eastAsiaTheme="minorEastAsia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376092" w:themeColor="accent1" w:themeShade="BF"/>
                <w:kern w:val="0"/>
                <w:sz w:val="18"/>
                <w:szCs w:val="18"/>
              </w:rPr>
              <w:t>参照中国国家强制性产品认证证书填写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578" w:type="pct"/>
            <w:vMerge w:val="restart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设备分类</w:t>
            </w:r>
          </w:p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（单选）</w:t>
            </w:r>
          </w:p>
        </w:tc>
        <w:tc>
          <w:tcPr>
            <w:tcW w:w="537" w:type="pct"/>
            <w:vAlign w:val="center"/>
          </w:tcPr>
          <w:p>
            <w:pPr>
              <w:spacing w:line="276" w:lineRule="auto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计算机类</w:t>
            </w:r>
          </w:p>
        </w:tc>
        <w:tc>
          <w:tcPr>
            <w:tcW w:w="3885" w:type="pct"/>
            <w:gridSpan w:val="5"/>
            <w:vAlign w:val="center"/>
          </w:tcPr>
          <w:p>
            <w:pPr>
              <w:spacing w:line="276" w:lineRule="auto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台式机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、平板电脑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、服务器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  <w:sym w:font="Wingdings 2" w:char="F0A3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578" w:type="pct"/>
            <w:vMerge w:val="continue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537" w:type="pct"/>
            <w:vAlign w:val="center"/>
          </w:tcPr>
          <w:p>
            <w:pPr>
              <w:spacing w:line="276" w:lineRule="auto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显示设备</w:t>
            </w:r>
          </w:p>
        </w:tc>
        <w:tc>
          <w:tcPr>
            <w:tcW w:w="3885" w:type="pct"/>
            <w:gridSpan w:val="5"/>
            <w:vAlign w:val="center"/>
          </w:tcPr>
          <w:p>
            <w:pPr>
              <w:spacing w:line="276" w:lineRule="auto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投影机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、显示屏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、交互式电子白板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、触摸电视（显示屏）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578" w:type="pct"/>
            <w:vMerge w:val="continue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537" w:type="pct"/>
            <w:vAlign w:val="center"/>
          </w:tcPr>
          <w:p>
            <w:pPr>
              <w:spacing w:line="276" w:lineRule="auto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一体机类</w:t>
            </w:r>
          </w:p>
        </w:tc>
        <w:tc>
          <w:tcPr>
            <w:tcW w:w="3885" w:type="pct"/>
            <w:gridSpan w:val="5"/>
            <w:vAlign w:val="center"/>
          </w:tcPr>
          <w:p>
            <w:pPr>
              <w:spacing w:line="276" w:lineRule="auto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触摸电视电脑一体机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、组合式一体机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  <w:sym w:font="Wingdings 2" w:char="F0A3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578" w:type="pct"/>
            <w:vMerge w:val="continue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537" w:type="pct"/>
            <w:vAlign w:val="center"/>
          </w:tcPr>
          <w:p>
            <w:pPr>
              <w:spacing w:line="276" w:lineRule="auto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扩展设备</w:t>
            </w:r>
          </w:p>
        </w:tc>
        <w:tc>
          <w:tcPr>
            <w:tcW w:w="3885" w:type="pct"/>
            <w:gridSpan w:val="5"/>
            <w:vAlign w:val="center"/>
          </w:tcPr>
          <w:p>
            <w:pPr>
              <w:spacing w:line="276" w:lineRule="auto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视频展示台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、智能中控系统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、扩音系统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、问答器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  <w:sym w:font="Wingdings 2" w:char="F0A3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578" w:type="pct"/>
            <w:vMerge w:val="continue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537" w:type="pct"/>
            <w:vAlign w:val="center"/>
          </w:tcPr>
          <w:p>
            <w:pPr>
              <w:spacing w:line="276" w:lineRule="auto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其他类</w:t>
            </w:r>
          </w:p>
        </w:tc>
        <w:tc>
          <w:tcPr>
            <w:tcW w:w="3885" w:type="pct"/>
            <w:gridSpan w:val="5"/>
            <w:vAlign w:val="center"/>
          </w:tcPr>
          <w:p>
            <w:pPr>
              <w:spacing w:line="276" w:lineRule="auto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存储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、交换机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、路由器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  <w:sym w:font="Wingdings 2" w:char="F0A3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578" w:type="pct"/>
            <w:tcBorders>
              <w:bottom w:val="single" w:color="auto" w:sz="4" w:space="0"/>
            </w:tcBorders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设备简介</w:t>
            </w:r>
          </w:p>
        </w:tc>
        <w:tc>
          <w:tcPr>
            <w:tcW w:w="4422" w:type="pct"/>
            <w:gridSpan w:val="6"/>
            <w:tcBorders>
              <w:bottom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376092" w:themeColor="accent1" w:themeShade="BF"/>
                <w:kern w:val="0"/>
                <w:sz w:val="18"/>
                <w:szCs w:val="18"/>
              </w:rPr>
              <w:t>概述产品的用途、功能及应用价值（空间不够，可另行加页）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578" w:type="pct"/>
            <w:vMerge w:val="restart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技术创新</w:t>
            </w:r>
          </w:p>
        </w:tc>
        <w:tc>
          <w:tcPr>
            <w:tcW w:w="537" w:type="pct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/>
                <w:color w:val="376092" w:themeColor="accent1" w:themeShade="BF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核心技术</w:t>
            </w:r>
          </w:p>
        </w:tc>
        <w:tc>
          <w:tcPr>
            <w:tcW w:w="3885" w:type="pct"/>
            <w:gridSpan w:val="5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/>
                <w:color w:val="376092" w:themeColor="accent1" w:themeShade="BF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5G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、人工智能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、云计算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、大数据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、区块链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  <w:sym w:font="Wingdings 2" w:char="F0A3"/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（如实勾选可多选）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578" w:type="pct"/>
            <w:vMerge w:val="continue"/>
            <w:tcBorders>
              <w:bottom w:val="single" w:color="auto" w:sz="4" w:space="0"/>
            </w:tcBorders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4422" w:type="pct"/>
            <w:gridSpan w:val="6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376092" w:themeColor="accent1" w:themeShade="BF"/>
                <w:kern w:val="0"/>
                <w:sz w:val="18"/>
                <w:szCs w:val="18"/>
              </w:rPr>
              <w:t>概述设备的核心技术，技术攻关及应用效果（空间不够，可另行加页）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</w:trPr>
        <w:tc>
          <w:tcPr>
            <w:tcW w:w="578" w:type="pct"/>
            <w:tcBorders>
              <w:bottom w:val="single" w:color="auto" w:sz="4" w:space="0"/>
            </w:tcBorders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曾获奖励</w:t>
            </w:r>
          </w:p>
        </w:tc>
        <w:tc>
          <w:tcPr>
            <w:tcW w:w="4422" w:type="pct"/>
            <w:gridSpan w:val="6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/>
                <w:color w:val="376092" w:themeColor="accent1" w:themeShade="BF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376092" w:themeColor="accent1" w:themeShade="BF"/>
                <w:kern w:val="0"/>
                <w:sz w:val="18"/>
                <w:szCs w:val="18"/>
              </w:rPr>
              <w:t>列出申报产品所获得的奖励证书名称，如没有请写“无”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5000" w:type="pct"/>
            <w:gridSpan w:val="7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pStyle w:val="22"/>
              <w:spacing w:line="360" w:lineRule="auto"/>
              <w:ind w:left="360" w:firstLine="0" w:firstLineChars="0"/>
              <w:jc w:val="center"/>
              <w:rPr>
                <w:rFonts w:asciiTheme="minorEastAsia" w:hAnsiTheme="minorEastAsia" w:eastAsiaTheme="minorEastAsia"/>
                <w:color w:val="FF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预装软件信息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578" w:type="pct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软件名称</w:t>
            </w:r>
          </w:p>
        </w:tc>
        <w:tc>
          <w:tcPr>
            <w:tcW w:w="2370" w:type="pct"/>
            <w:gridSpan w:val="3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376092" w:themeColor="accent1" w:themeShade="BF"/>
                <w:kern w:val="0"/>
                <w:sz w:val="18"/>
                <w:szCs w:val="18"/>
              </w:rPr>
              <w:t>参考软件著作权登记证书填写</w:t>
            </w:r>
          </w:p>
        </w:tc>
        <w:tc>
          <w:tcPr>
            <w:tcW w:w="583" w:type="pct"/>
            <w:gridSpan w:val="2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版 本</w:t>
            </w:r>
          </w:p>
        </w:tc>
        <w:tc>
          <w:tcPr>
            <w:tcW w:w="1469" w:type="pct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376092" w:themeColor="accent1" w:themeShade="BF"/>
                <w:kern w:val="0"/>
                <w:sz w:val="18"/>
                <w:szCs w:val="18"/>
              </w:rPr>
              <w:t>参考软件著作权登记证书填写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" w:hRule="atLeast"/>
        </w:trPr>
        <w:tc>
          <w:tcPr>
            <w:tcW w:w="578" w:type="pct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软件分类</w:t>
            </w:r>
          </w:p>
        </w:tc>
        <w:tc>
          <w:tcPr>
            <w:tcW w:w="4422" w:type="pct"/>
            <w:gridSpan w:val="6"/>
            <w:vAlign w:val="center"/>
          </w:tcPr>
          <w:p>
            <w:pPr>
              <w:spacing w:line="360" w:lineRule="auto"/>
              <w:jc w:val="left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 Unicode MS"/>
                <w:kern w:val="0"/>
                <w:sz w:val="18"/>
                <w:szCs w:val="18"/>
              </w:rPr>
              <w:sym w:font="Wingdings 2" w:char="F0A3"/>
            </w:r>
            <w:r>
              <w:rPr>
                <w:rFonts w:hint="eastAsia" w:ascii="宋体" w:hAnsi="宋体" w:cs="Arial Unicode MS"/>
                <w:kern w:val="0"/>
                <w:sz w:val="18"/>
                <w:szCs w:val="18"/>
              </w:rPr>
              <w:t xml:space="preserve">计算机软件 </w:t>
            </w:r>
            <w:r>
              <w:rPr>
                <w:rFonts w:ascii="宋体" w:hAnsi="宋体" w:cs="Arial Unicode MS"/>
                <w:kern w:val="0"/>
                <w:sz w:val="18"/>
                <w:szCs w:val="18"/>
              </w:rPr>
              <w:sym w:font="Wingdings 2" w:char="F0A3"/>
            </w:r>
            <w:r>
              <w:rPr>
                <w:rFonts w:hint="eastAsia" w:ascii="宋体" w:hAnsi="宋体" w:cs="Arial Unicode MS"/>
                <w:kern w:val="0"/>
                <w:sz w:val="18"/>
                <w:szCs w:val="18"/>
              </w:rPr>
              <w:t xml:space="preserve">嵌入式软件 </w:t>
            </w:r>
            <w:r>
              <w:rPr>
                <w:rFonts w:ascii="宋体" w:hAnsi="宋体" w:cs="Arial Unicode MS"/>
                <w:kern w:val="0"/>
                <w:sz w:val="18"/>
                <w:szCs w:val="18"/>
              </w:rPr>
              <w:sym w:font="Wingdings 2" w:char="F0A3"/>
            </w:r>
            <w:r>
              <w:rPr>
                <w:rFonts w:hint="eastAsia" w:ascii="宋体" w:hAnsi="宋体" w:cs="Arial Unicode MS"/>
                <w:kern w:val="0"/>
                <w:sz w:val="18"/>
                <w:szCs w:val="18"/>
              </w:rPr>
              <w:t xml:space="preserve">信息系统 </w:t>
            </w:r>
            <w:r>
              <w:rPr>
                <w:rFonts w:ascii="宋体" w:hAnsi="宋体" w:cs="Arial Unicode MS"/>
                <w:kern w:val="0"/>
                <w:sz w:val="18"/>
                <w:szCs w:val="18"/>
              </w:rPr>
              <w:sym w:font="Wingdings 2" w:char="F0A3"/>
            </w:r>
            <w:r>
              <w:rPr>
                <w:rFonts w:hint="eastAsia" w:ascii="宋体" w:hAnsi="宋体" w:cs="Arial Unicode MS"/>
                <w:kern w:val="0"/>
                <w:sz w:val="18"/>
                <w:szCs w:val="18"/>
              </w:rPr>
              <w:t xml:space="preserve">手机app </w:t>
            </w:r>
            <w:r>
              <w:rPr>
                <w:rFonts w:ascii="宋体" w:hAnsi="宋体" w:cs="Arial Unicode MS"/>
                <w:kern w:val="0"/>
                <w:sz w:val="18"/>
                <w:szCs w:val="18"/>
              </w:rPr>
              <w:sym w:font="Wingdings 2" w:char="F0A3"/>
            </w:r>
            <w:r>
              <w:rPr>
                <w:rFonts w:hint="eastAsia" w:ascii="宋体" w:hAnsi="宋体" w:cs="Arial Unicode MS"/>
                <w:kern w:val="0"/>
                <w:sz w:val="18"/>
                <w:szCs w:val="18"/>
              </w:rPr>
              <w:t xml:space="preserve">平板app </w:t>
            </w:r>
            <w:r>
              <w:rPr>
                <w:rFonts w:ascii="宋体" w:hAnsi="宋体" w:cs="Arial Unicode MS"/>
                <w:kern w:val="0"/>
                <w:sz w:val="18"/>
                <w:szCs w:val="18"/>
              </w:rPr>
              <w:sym w:font="Wingdings 2" w:char="F0A3"/>
            </w:r>
            <w:r>
              <w:rPr>
                <w:rFonts w:hint="eastAsia" w:ascii="宋体" w:hAnsi="宋体" w:cs="Arial Unicode MS"/>
                <w:kern w:val="0"/>
                <w:sz w:val="18"/>
                <w:szCs w:val="18"/>
              </w:rPr>
              <w:t>小程序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  <w:t xml:space="preserve">    </w:t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（可多选）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" w:hRule="atLeast"/>
        </w:trPr>
        <w:tc>
          <w:tcPr>
            <w:tcW w:w="578" w:type="pct"/>
            <w:vMerge w:val="restart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教育分类</w:t>
            </w:r>
          </w:p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（单选）</w:t>
            </w:r>
          </w:p>
        </w:tc>
        <w:tc>
          <w:tcPr>
            <w:tcW w:w="537" w:type="pct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教育教学</w:t>
            </w:r>
          </w:p>
        </w:tc>
        <w:tc>
          <w:tcPr>
            <w:tcW w:w="3885" w:type="pct"/>
            <w:gridSpan w:val="5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网络备课</w:t>
            </w: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sym w:font="Wingdings" w:char="F0A8"/>
            </w: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、网络教学</w:t>
            </w: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sym w:font="Wingdings" w:char="F0A8"/>
            </w: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、网络教研</w:t>
            </w: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sym w:font="Wingdings" w:char="F0A8"/>
            </w: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、课堂教学</w:t>
            </w: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sym w:font="Wingdings" w:char="F0A8"/>
            </w: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、测评诊断</w:t>
            </w: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sym w:font="Wingdings" w:char="F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" w:hRule="atLeast"/>
        </w:trPr>
        <w:tc>
          <w:tcPr>
            <w:tcW w:w="578" w:type="pct"/>
            <w:vMerge w:val="continue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537" w:type="pct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教育管理</w:t>
            </w:r>
          </w:p>
        </w:tc>
        <w:tc>
          <w:tcPr>
            <w:tcW w:w="3885" w:type="pct"/>
            <w:gridSpan w:val="5"/>
            <w:vAlign w:val="center"/>
          </w:tcPr>
          <w:p>
            <w:pPr>
              <w:spacing w:line="276" w:lineRule="auto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教务管理</w:t>
            </w:r>
            <w:r>
              <w:rPr>
                <w:rFonts w:hint="eastAsia"/>
                <w:sz w:val="18"/>
                <w:szCs w:val="18"/>
              </w:rPr>
              <w:sym w:font="Wingdings" w:char="F0A8"/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、行政管理</w:t>
            </w:r>
            <w:r>
              <w:rPr>
                <w:rFonts w:hint="eastAsia"/>
                <w:sz w:val="18"/>
                <w:szCs w:val="18"/>
              </w:rPr>
              <w:sym w:font="Wingdings" w:char="F0A8"/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人事管理</w:t>
            </w:r>
            <w:r>
              <w:rPr>
                <w:rFonts w:hint="eastAsia"/>
                <w:sz w:val="18"/>
                <w:szCs w:val="18"/>
              </w:rPr>
              <w:sym w:font="Wingdings" w:char="F0A8"/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、学生管理</w:t>
            </w:r>
            <w:r>
              <w:rPr>
                <w:rFonts w:hint="eastAsia"/>
                <w:sz w:val="18"/>
                <w:szCs w:val="18"/>
              </w:rPr>
              <w:sym w:font="Wingdings" w:char="F0A8"/>
            </w:r>
            <w:r>
              <w:rPr>
                <w:rFonts w:hint="eastAsia"/>
                <w:sz w:val="18"/>
                <w:szCs w:val="18"/>
              </w:rPr>
              <w:t>、</w:t>
            </w:r>
          </w:p>
          <w:p>
            <w:pPr>
              <w:spacing w:line="360" w:lineRule="auto"/>
              <w:jc w:val="left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资产管理</w:t>
            </w:r>
            <w:r>
              <w:rPr>
                <w:rFonts w:hint="eastAsia"/>
                <w:sz w:val="18"/>
                <w:szCs w:val="18"/>
              </w:rPr>
              <w:sym w:font="Wingdings" w:char="F0A8"/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财务管理</w:t>
            </w:r>
            <w:r>
              <w:rPr>
                <w:rFonts w:hint="eastAsia"/>
                <w:sz w:val="18"/>
                <w:szCs w:val="18"/>
              </w:rPr>
              <w:sym w:font="Wingdings" w:char="F0A8"/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资源管理</w:t>
            </w:r>
            <w:r>
              <w:rPr>
                <w:rFonts w:hint="eastAsia"/>
                <w:sz w:val="18"/>
                <w:szCs w:val="18"/>
              </w:rPr>
              <w:sym w:font="Wingdings" w:char="F0A8"/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运维管理</w:t>
            </w:r>
            <w:r>
              <w:rPr>
                <w:rFonts w:hint="eastAsia"/>
                <w:sz w:val="18"/>
                <w:szCs w:val="18"/>
              </w:rPr>
              <w:sym w:font="Wingdings" w:char="F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" w:hRule="atLeast"/>
        </w:trPr>
        <w:tc>
          <w:tcPr>
            <w:tcW w:w="578" w:type="pct"/>
            <w:vMerge w:val="continue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537" w:type="pct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教育评价</w:t>
            </w:r>
          </w:p>
        </w:tc>
        <w:tc>
          <w:tcPr>
            <w:tcW w:w="3885" w:type="pct"/>
            <w:gridSpan w:val="5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学生发展性评价</w:t>
            </w:r>
            <w:r>
              <w:rPr>
                <w:rFonts w:hint="eastAsia"/>
                <w:sz w:val="18"/>
                <w:szCs w:val="18"/>
              </w:rPr>
              <w:sym w:font="Wingdings" w:char="F0A8"/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教师发展性评价</w:t>
            </w:r>
            <w:r>
              <w:rPr>
                <w:rFonts w:hint="eastAsia"/>
                <w:sz w:val="18"/>
                <w:szCs w:val="18"/>
              </w:rPr>
              <w:sym w:font="Wingdings" w:char="F0A8"/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、学校发展性评价</w:t>
            </w:r>
            <w:r>
              <w:rPr>
                <w:rFonts w:hint="eastAsia"/>
                <w:sz w:val="18"/>
                <w:szCs w:val="18"/>
              </w:rPr>
              <w:sym w:font="Wingdings" w:char="F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" w:hRule="atLeast"/>
        </w:trPr>
        <w:tc>
          <w:tcPr>
            <w:tcW w:w="578" w:type="pct"/>
            <w:vMerge w:val="continue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537" w:type="pct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生活服务</w:t>
            </w:r>
          </w:p>
        </w:tc>
        <w:tc>
          <w:tcPr>
            <w:tcW w:w="3885" w:type="pct"/>
            <w:gridSpan w:val="5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家校互通</w:t>
            </w:r>
            <w:r>
              <w:rPr>
                <w:rFonts w:hint="eastAsia"/>
                <w:sz w:val="18"/>
                <w:szCs w:val="18"/>
              </w:rPr>
              <w:sym w:font="Wingdings" w:char="F0A8"/>
            </w:r>
            <w:r>
              <w:rPr>
                <w:rFonts w:hint="eastAsia"/>
                <w:sz w:val="18"/>
                <w:szCs w:val="18"/>
              </w:rPr>
              <w:t>、文化生活</w:t>
            </w:r>
            <w:r>
              <w:rPr>
                <w:rFonts w:hint="eastAsia"/>
                <w:sz w:val="18"/>
                <w:szCs w:val="18"/>
              </w:rPr>
              <w:sym w:font="Wingdings" w:char="F0A8"/>
            </w:r>
            <w:r>
              <w:rPr>
                <w:rFonts w:hint="eastAsia"/>
                <w:sz w:val="18"/>
                <w:szCs w:val="18"/>
              </w:rPr>
              <w:t>、社会开放</w:t>
            </w:r>
            <w:r>
              <w:rPr>
                <w:rFonts w:hint="eastAsia"/>
                <w:sz w:val="18"/>
                <w:szCs w:val="18"/>
              </w:rPr>
              <w:sym w:font="Wingdings" w:char="F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" w:hRule="atLeast"/>
        </w:trPr>
        <w:tc>
          <w:tcPr>
            <w:tcW w:w="578" w:type="pct"/>
            <w:vMerge w:val="continue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537" w:type="pct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其他应用</w:t>
            </w:r>
          </w:p>
        </w:tc>
        <w:tc>
          <w:tcPr>
            <w:tcW w:w="3885" w:type="pct"/>
            <w:gridSpan w:val="5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综合信息门户</w:t>
            </w:r>
            <w:r>
              <w:rPr>
                <w:rFonts w:hint="eastAsia"/>
                <w:sz w:val="18"/>
                <w:szCs w:val="18"/>
              </w:rPr>
              <w:sym w:font="Wingdings" w:char="F0A8"/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、电子白板软件</w:t>
            </w:r>
            <w:r>
              <w:rPr>
                <w:rFonts w:hint="eastAsia"/>
                <w:sz w:val="18"/>
                <w:szCs w:val="18"/>
              </w:rPr>
              <w:sym w:font="Wingdings" w:char="F0A8"/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、视频会议软件</w:t>
            </w:r>
            <w:r>
              <w:rPr>
                <w:rFonts w:hint="eastAsia"/>
                <w:sz w:val="18"/>
                <w:szCs w:val="18"/>
              </w:rPr>
              <w:sym w:font="Wingdings" w:char="F0A8"/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其他：</w:t>
            </w:r>
            <w:r>
              <w:rPr>
                <w:rFonts w:hint="eastAsia"/>
                <w:sz w:val="18"/>
                <w:szCs w:val="18"/>
                <w:u w:val="single"/>
              </w:rPr>
              <w:t xml:space="preserve"> </w:t>
            </w:r>
            <w:r>
              <w:rPr>
                <w:sz w:val="18"/>
                <w:szCs w:val="18"/>
                <w:u w:val="single"/>
              </w:rPr>
              <w:t xml:space="preserve">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578" w:type="pct"/>
            <w:vMerge w:val="restart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产品情况</w:t>
            </w:r>
          </w:p>
        </w:tc>
        <w:tc>
          <w:tcPr>
            <w:tcW w:w="537" w:type="pct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使用对象</w:t>
            </w:r>
          </w:p>
        </w:tc>
        <w:tc>
          <w:tcPr>
            <w:tcW w:w="3885" w:type="pct"/>
            <w:gridSpan w:val="5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教师</w:t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sym w:font="Wingdings" w:char="F0A8"/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、学生</w:t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sym w:font="Wingdings" w:char="F0A8"/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、管理者</w:t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sym w:font="Wingdings" w:char="F0A8"/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、家长</w:t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sym w:font="Wingdings" w:char="F0A8"/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（可多选）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578" w:type="pct"/>
            <w:vMerge w:val="continue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537" w:type="pct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教育资源</w:t>
            </w:r>
          </w:p>
        </w:tc>
        <w:tc>
          <w:tcPr>
            <w:tcW w:w="3885" w:type="pct"/>
            <w:gridSpan w:val="5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包含资源</w:t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sym w:font="Wingdings" w:char="F0A8"/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、不含资源</w:t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sym w:font="Wingdings" w:char="F0A8"/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（单选）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578" w:type="pct"/>
            <w:vMerge w:val="continue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537" w:type="pct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产品归属</w:t>
            </w:r>
          </w:p>
        </w:tc>
        <w:tc>
          <w:tcPr>
            <w:tcW w:w="3885" w:type="pct"/>
            <w:gridSpan w:val="5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自主研发</w:t>
            </w:r>
            <w:r>
              <w:rPr>
                <w:rFonts w:hint="eastAsia"/>
                <w:sz w:val="18"/>
                <w:szCs w:val="18"/>
              </w:rPr>
              <w:sym w:font="Wingdings" w:char="F0A8"/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、授权经营</w:t>
            </w:r>
            <w:r>
              <w:rPr>
                <w:rFonts w:hint="eastAsia"/>
                <w:sz w:val="18"/>
                <w:szCs w:val="18"/>
              </w:rPr>
              <w:sym w:font="Wingdings" w:char="F0A8"/>
            </w:r>
            <w:r>
              <w:rPr>
                <w:sz w:val="18"/>
                <w:szCs w:val="18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（单选）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1" w:hRule="atLeast"/>
        </w:trPr>
        <w:tc>
          <w:tcPr>
            <w:tcW w:w="578" w:type="pct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软件简介</w:t>
            </w:r>
          </w:p>
        </w:tc>
        <w:tc>
          <w:tcPr>
            <w:tcW w:w="4422" w:type="pct"/>
            <w:gridSpan w:val="6"/>
          </w:tcPr>
          <w:p>
            <w:pPr>
              <w:spacing w:line="360" w:lineRule="auto"/>
              <w:rPr>
                <w:rFonts w:asciiTheme="minorEastAsia" w:hAnsiTheme="minorEastAsia" w:eastAsiaTheme="minorEastAsia"/>
                <w:color w:val="376092" w:themeColor="accent1" w:themeShade="BF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376092" w:themeColor="accent1" w:themeShade="BF"/>
                <w:kern w:val="0"/>
                <w:sz w:val="18"/>
                <w:szCs w:val="18"/>
              </w:rPr>
              <w:t>概述产品的用途、功能及应用价值（空间不够，可另行加页）</w:t>
            </w:r>
          </w:p>
        </w:tc>
      </w:tr>
    </w:tbl>
    <w:p>
      <w:pPr>
        <w:widowControl/>
        <w:spacing w:line="276" w:lineRule="auto"/>
        <w:ind w:firstLine="210" w:firstLineChars="100"/>
        <w:jc w:val="left"/>
        <w:rPr>
          <w:rFonts w:asciiTheme="minorEastAsia" w:hAnsiTheme="minorEastAsia" w:eastAsiaTheme="minorEastAsia"/>
          <w:kern w:val="0"/>
          <w:szCs w:val="21"/>
        </w:rPr>
      </w:pPr>
      <w:r>
        <w:rPr>
          <w:rFonts w:hint="eastAsia" w:asciiTheme="minorEastAsia" w:hAnsiTheme="minorEastAsia" w:eastAsiaTheme="minorEastAsia"/>
          <w:kern w:val="0"/>
          <w:szCs w:val="21"/>
        </w:rPr>
        <w:t>填报说明：</w:t>
      </w:r>
      <w:r>
        <w:rPr>
          <w:rFonts w:hint="eastAsia" w:ascii="宋体" w:hAnsi="宋体" w:cs="宋体"/>
          <w:color w:val="000000"/>
          <w:kern w:val="0"/>
          <w:szCs w:val="21"/>
        </w:rPr>
        <w:t>申报多规格设备，请复制本表，一产品一表分开填报。</w:t>
      </w:r>
    </w:p>
    <w:p>
      <w:pPr>
        <w:widowControl/>
        <w:spacing w:line="276" w:lineRule="auto"/>
        <w:jc w:val="center"/>
        <w:rPr>
          <w:rFonts w:asciiTheme="minorEastAsia" w:hAnsiTheme="minorEastAsia" w:eastAsiaTheme="minorEastAsia"/>
          <w:kern w:val="0"/>
          <w:szCs w:val="21"/>
        </w:rPr>
      </w:pPr>
      <w:r>
        <w:rPr>
          <w:rFonts w:hint="eastAsia" w:asciiTheme="minorEastAsia" w:hAnsiTheme="minorEastAsia" w:eastAsiaTheme="minorEastAsia"/>
          <w:kern w:val="0"/>
          <w:szCs w:val="21"/>
        </w:rPr>
        <w:t>【本表结束】</w:t>
      </w:r>
    </w:p>
    <w:p>
      <w:pPr>
        <w:pStyle w:val="3"/>
        <w:numPr>
          <w:ilvl w:val="0"/>
          <w:numId w:val="2"/>
        </w:numPr>
        <w:tabs>
          <w:tab w:val="left" w:pos="7644"/>
        </w:tabs>
        <w:rPr>
          <w:color w:val="FF0000"/>
          <w:kern w:val="0"/>
          <w:sz w:val="24"/>
          <w:szCs w:val="24"/>
        </w:rPr>
      </w:pPr>
      <w:r>
        <w:rPr>
          <w:rFonts w:cs="宋体" w:asciiTheme="minorEastAsia" w:hAnsiTheme="minorEastAsia" w:eastAsiaTheme="minorEastAsia"/>
          <w:color w:val="000000"/>
          <w:kern w:val="0"/>
          <w:sz w:val="24"/>
          <w:szCs w:val="24"/>
        </w:rPr>
        <w:br w:type="page"/>
      </w:r>
      <w:bookmarkStart w:id="3" w:name="_Toc124240700"/>
      <w:r>
        <w:rPr>
          <w:rFonts w:hint="eastAsia"/>
        </w:rPr>
        <w:t>委托证明文件</w:t>
      </w:r>
      <w:bookmarkEnd w:id="3"/>
    </w:p>
    <w:p>
      <w:pPr>
        <w:pStyle w:val="3"/>
        <w:numPr>
          <w:ilvl w:val="2"/>
          <w:numId w:val="1"/>
        </w:numPr>
        <w:spacing w:before="0" w:after="0" w:line="240" w:lineRule="auto"/>
        <w:ind w:left="426" w:hanging="426"/>
        <w:jc w:val="left"/>
        <w:rPr>
          <w:rFonts w:cs="Times New Roman" w:asciiTheme="majorEastAsia" w:hAnsiTheme="majorEastAsia"/>
          <w:sz w:val="28"/>
          <w:szCs w:val="28"/>
        </w:rPr>
      </w:pPr>
      <w:bookmarkStart w:id="4" w:name="_Toc124240701"/>
      <w:r>
        <w:rPr>
          <w:rFonts w:hint="eastAsia" w:cs="Times New Roman" w:asciiTheme="majorEastAsia" w:hAnsiTheme="majorEastAsia"/>
          <w:sz w:val="28"/>
          <w:szCs w:val="28"/>
        </w:rPr>
        <w:t>法人代表身份证复印件</w:t>
      </w:r>
      <w:bookmarkEnd w:id="4"/>
    </w:p>
    <w:p>
      <w:pPr>
        <w:jc w:val="left"/>
        <w:rPr>
          <w:color w:val="376092" w:themeColor="accent1" w:themeShade="BF"/>
        </w:rPr>
      </w:pPr>
      <w:r>
        <w:rPr>
          <w:rFonts w:hint="eastAsia"/>
          <w:color w:val="376092" w:themeColor="accent1" w:themeShade="BF"/>
        </w:rPr>
        <w:t>（注：请提供正反面）</w:t>
      </w:r>
    </w:p>
    <w:p>
      <w:pPr>
        <w:widowControl/>
        <w:jc w:val="left"/>
        <w:rPr>
          <w:rFonts w:ascii="仿宋_GB2312" w:eastAsia="仿宋_GB2312"/>
          <w:sz w:val="28"/>
          <w:szCs w:val="28"/>
        </w:rPr>
      </w:pPr>
    </w:p>
    <w:p>
      <w:pPr>
        <w:widowControl/>
        <w:jc w:val="left"/>
        <w:rPr>
          <w:rFonts w:ascii="仿宋_GB2312" w:eastAsia="仿宋_GB2312"/>
          <w:sz w:val="28"/>
          <w:szCs w:val="28"/>
        </w:rPr>
      </w:pPr>
    </w:p>
    <w:p>
      <w:pPr>
        <w:widowControl/>
        <w:jc w:val="left"/>
        <w:rPr>
          <w:rFonts w:ascii="仿宋_GB2312" w:eastAsia="仿宋_GB2312"/>
          <w:sz w:val="28"/>
          <w:szCs w:val="28"/>
        </w:rPr>
      </w:pPr>
    </w:p>
    <w:p>
      <w:pPr>
        <w:widowControl/>
        <w:jc w:val="left"/>
        <w:rPr>
          <w:rFonts w:ascii="仿宋_GB2312" w:eastAsia="仿宋_GB2312"/>
          <w:sz w:val="28"/>
          <w:szCs w:val="28"/>
        </w:rPr>
      </w:pPr>
    </w:p>
    <w:p>
      <w:pPr>
        <w:widowControl/>
        <w:jc w:val="left"/>
        <w:rPr>
          <w:rFonts w:ascii="仿宋_GB2312" w:eastAsia="仿宋_GB2312"/>
          <w:sz w:val="28"/>
          <w:szCs w:val="28"/>
        </w:rPr>
      </w:pPr>
    </w:p>
    <w:p>
      <w:pPr>
        <w:widowControl/>
        <w:jc w:val="left"/>
        <w:rPr>
          <w:rFonts w:ascii="仿宋_GB2312" w:eastAsia="仿宋_GB2312"/>
          <w:sz w:val="28"/>
          <w:szCs w:val="28"/>
        </w:rPr>
      </w:pPr>
    </w:p>
    <w:p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br w:type="page"/>
      </w:r>
    </w:p>
    <w:p>
      <w:pPr>
        <w:pStyle w:val="3"/>
        <w:numPr>
          <w:ilvl w:val="2"/>
          <w:numId w:val="1"/>
        </w:numPr>
        <w:spacing w:before="0" w:after="0" w:line="240" w:lineRule="auto"/>
        <w:ind w:left="426" w:hanging="426"/>
        <w:jc w:val="left"/>
        <w:rPr>
          <w:rFonts w:cs="Times New Roman" w:asciiTheme="majorEastAsia" w:hAnsiTheme="majorEastAsia"/>
          <w:sz w:val="28"/>
          <w:szCs w:val="28"/>
        </w:rPr>
      </w:pPr>
      <w:bookmarkStart w:id="5" w:name="_Toc124240702"/>
      <w:r>
        <w:rPr>
          <w:rFonts w:hint="eastAsia" w:cs="Times New Roman" w:asciiTheme="majorEastAsia" w:hAnsiTheme="majorEastAsia"/>
          <w:sz w:val="28"/>
          <w:szCs w:val="28"/>
        </w:rPr>
        <w:t>受托人身份证复印件</w:t>
      </w:r>
      <w:bookmarkEnd w:id="5"/>
    </w:p>
    <w:p>
      <w:pPr>
        <w:rPr>
          <w:color w:val="376092" w:themeColor="accent1" w:themeShade="BF"/>
        </w:rPr>
      </w:pPr>
      <w:r>
        <w:rPr>
          <w:rFonts w:hint="eastAsia"/>
          <w:color w:val="376092" w:themeColor="accent1" w:themeShade="BF"/>
        </w:rPr>
        <w:t>（注：请提供正反面）</w:t>
      </w:r>
    </w:p>
    <w:p>
      <w:pPr>
        <w:widowControl/>
        <w:jc w:val="left"/>
        <w:rPr>
          <w:rFonts w:ascii="仿宋_GB2312" w:eastAsia="仿宋_GB2312" w:hAnsiTheme="majorHAnsi"/>
          <w:b/>
          <w:bCs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br w:type="page"/>
      </w:r>
    </w:p>
    <w:p>
      <w:pPr>
        <w:pStyle w:val="3"/>
        <w:numPr>
          <w:ilvl w:val="2"/>
          <w:numId w:val="1"/>
        </w:numPr>
        <w:spacing w:before="0" w:after="0" w:line="240" w:lineRule="auto"/>
        <w:ind w:left="426" w:hanging="426"/>
        <w:jc w:val="left"/>
        <w:rPr>
          <w:rFonts w:cs="Times New Roman" w:asciiTheme="majorEastAsia" w:hAnsiTheme="majorEastAsia"/>
          <w:sz w:val="28"/>
          <w:szCs w:val="28"/>
        </w:rPr>
      </w:pPr>
      <w:bookmarkStart w:id="6" w:name="_Toc124240703"/>
      <w:r>
        <w:rPr>
          <w:rFonts w:hint="eastAsia" w:cs="Times New Roman" w:asciiTheme="majorEastAsia" w:hAnsiTheme="majorEastAsia"/>
          <w:sz w:val="28"/>
          <w:szCs w:val="28"/>
        </w:rPr>
        <w:t>法人代表授权书</w:t>
      </w:r>
      <w:bookmarkEnd w:id="6"/>
    </w:p>
    <w:p>
      <w:pPr>
        <w:spacing w:line="360" w:lineRule="auto"/>
        <w:rPr>
          <w:sz w:val="30"/>
          <w:szCs w:val="30"/>
        </w:rPr>
      </w:pPr>
    </w:p>
    <w:p>
      <w:pPr>
        <w:spacing w:line="360" w:lineRule="auto"/>
        <w:rPr>
          <w:rFonts w:asciiTheme="minorEastAsia" w:hAnsiTheme="minorEastAsia" w:eastAsiaTheme="minorEastAsia"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bCs/>
          <w:sz w:val="28"/>
          <w:szCs w:val="28"/>
        </w:rPr>
        <w:t>本授权书声明：</w:t>
      </w:r>
    </w:p>
    <w:p>
      <w:pPr>
        <w:spacing w:line="360" w:lineRule="auto"/>
        <w:ind w:firstLine="560" w:firstLineChars="200"/>
        <w:jc w:val="left"/>
        <w:rPr>
          <w:rFonts w:asciiTheme="minorEastAsia" w:hAnsiTheme="minorEastAsia" w:eastAsiaTheme="minorEastAsia"/>
          <w:bCs/>
          <w:sz w:val="28"/>
          <w:szCs w:val="28"/>
        </w:rPr>
      </w:pPr>
    </w:p>
    <w:p>
      <w:pPr>
        <w:spacing w:line="480" w:lineRule="auto"/>
        <w:ind w:firstLine="560" w:firstLineChars="200"/>
        <w:jc w:val="left"/>
        <w:rPr>
          <w:rFonts w:asciiTheme="minorEastAsia" w:hAnsiTheme="minorEastAsia" w:eastAsiaTheme="minorEastAsia"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bCs/>
          <w:sz w:val="28"/>
          <w:szCs w:val="28"/>
        </w:rPr>
        <w:t xml:space="preserve">注册于中华人民共和国的 </w:t>
      </w:r>
      <w:r>
        <w:rPr>
          <w:rFonts w:hint="eastAsia" w:asciiTheme="minorEastAsia" w:hAnsiTheme="minorEastAsia" w:eastAsiaTheme="minorEastAsia"/>
          <w:bCs/>
          <w:color w:val="376092" w:themeColor="accent1" w:themeShade="BF"/>
          <w:sz w:val="28"/>
          <w:szCs w:val="28"/>
        </w:rPr>
        <w:t>（申报单位名称）</w:t>
      </w:r>
      <w:r>
        <w:rPr>
          <w:rFonts w:hint="eastAsia" w:asciiTheme="minorEastAsia" w:hAnsiTheme="minorEastAsia" w:eastAsiaTheme="minorEastAsia"/>
          <w:bCs/>
          <w:sz w:val="28"/>
          <w:szCs w:val="28"/>
        </w:rPr>
        <w:t xml:space="preserve"> 法定代表人</w:t>
      </w:r>
      <w:r>
        <w:rPr>
          <w:rFonts w:hint="eastAsia" w:asciiTheme="minorEastAsia" w:hAnsiTheme="minorEastAsia" w:eastAsiaTheme="minorEastAsia"/>
          <w:bCs/>
          <w:color w:val="376092" w:themeColor="accent1" w:themeShade="BF"/>
          <w:sz w:val="28"/>
          <w:szCs w:val="28"/>
        </w:rPr>
        <w:t xml:space="preserve"> （法人姓名）</w:t>
      </w:r>
      <w:r>
        <w:rPr>
          <w:rFonts w:hint="eastAsia" w:asciiTheme="minorEastAsia" w:hAnsiTheme="minorEastAsia" w:eastAsiaTheme="minorEastAsia"/>
          <w:bCs/>
          <w:sz w:val="28"/>
          <w:szCs w:val="28"/>
        </w:rPr>
        <w:t>代表本公司授权</w:t>
      </w:r>
      <w:r>
        <w:rPr>
          <w:rFonts w:hint="eastAsia" w:asciiTheme="minorEastAsia" w:hAnsiTheme="minorEastAsia" w:eastAsiaTheme="minorEastAsia"/>
          <w:bCs/>
          <w:color w:val="376092" w:themeColor="accent1" w:themeShade="BF"/>
          <w:sz w:val="28"/>
          <w:szCs w:val="28"/>
        </w:rPr>
        <w:t>（ 受托人的姓名、职务 ）</w:t>
      </w:r>
      <w:r>
        <w:rPr>
          <w:rFonts w:hint="eastAsia" w:asciiTheme="minorEastAsia" w:hAnsiTheme="minorEastAsia" w:eastAsiaTheme="minorEastAsia"/>
          <w:bCs/>
          <w:sz w:val="28"/>
          <w:szCs w:val="28"/>
        </w:rPr>
        <w:t>全权处理本公司申报2</w:t>
      </w:r>
      <w:r>
        <w:rPr>
          <w:rFonts w:asciiTheme="minorEastAsia" w:hAnsiTheme="minorEastAsia" w:eastAsiaTheme="minorEastAsia"/>
          <w:bCs/>
          <w:sz w:val="28"/>
          <w:szCs w:val="28"/>
        </w:rPr>
        <w:t>02</w:t>
      </w:r>
      <w:r>
        <w:rPr>
          <w:rFonts w:hint="eastAsia" w:asciiTheme="minorEastAsia" w:hAnsiTheme="minorEastAsia" w:eastAsiaTheme="minorEastAsia"/>
          <w:bCs/>
          <w:sz w:val="28"/>
          <w:szCs w:val="28"/>
          <w:lang w:val="en-US" w:eastAsia="zh-CN"/>
        </w:rPr>
        <w:t>4</w:t>
      </w:r>
      <w:bookmarkStart w:id="35" w:name="_GoBack"/>
      <w:bookmarkEnd w:id="35"/>
      <w:r>
        <w:rPr>
          <w:rFonts w:hint="eastAsia" w:asciiTheme="minorEastAsia" w:hAnsiTheme="minorEastAsia" w:eastAsiaTheme="minorEastAsia"/>
          <w:bCs/>
          <w:sz w:val="28"/>
          <w:szCs w:val="28"/>
        </w:rPr>
        <w:t>年“数字校园综合解决方案”有关的一切事项。</w:t>
      </w:r>
    </w:p>
    <w:p>
      <w:pPr>
        <w:spacing w:line="480" w:lineRule="auto"/>
        <w:ind w:firstLine="560" w:firstLineChars="200"/>
        <w:jc w:val="left"/>
        <w:rPr>
          <w:rFonts w:asciiTheme="minorEastAsia" w:hAnsiTheme="minorEastAsia" w:eastAsiaTheme="minorEastAsia"/>
          <w:bCs/>
          <w:sz w:val="28"/>
          <w:szCs w:val="28"/>
        </w:rPr>
      </w:pPr>
    </w:p>
    <w:p>
      <w:pPr>
        <w:spacing w:line="480" w:lineRule="auto"/>
        <w:ind w:firstLine="560" w:firstLineChars="200"/>
        <w:jc w:val="left"/>
        <w:rPr>
          <w:rFonts w:asciiTheme="minorEastAsia" w:hAnsiTheme="minorEastAsia" w:eastAsiaTheme="minorEastAsia"/>
          <w:bCs/>
          <w:sz w:val="28"/>
          <w:szCs w:val="28"/>
        </w:rPr>
      </w:pPr>
    </w:p>
    <w:p>
      <w:pPr>
        <w:spacing w:line="480" w:lineRule="auto"/>
        <w:ind w:firstLine="560" w:firstLineChars="200"/>
        <w:jc w:val="left"/>
        <w:rPr>
          <w:rFonts w:asciiTheme="minorEastAsia" w:hAnsiTheme="minorEastAsia" w:eastAsiaTheme="minorEastAsia"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bCs/>
          <w:sz w:val="28"/>
          <w:szCs w:val="28"/>
        </w:rPr>
        <w:t xml:space="preserve">本授权书于  </w:t>
      </w:r>
      <w:r>
        <w:rPr>
          <w:rFonts w:asciiTheme="minorEastAsia" w:hAnsiTheme="minorEastAsia" w:eastAsiaTheme="minorEastAsia"/>
          <w:bCs/>
          <w:sz w:val="28"/>
          <w:szCs w:val="28"/>
        </w:rPr>
        <w:t xml:space="preserve">  </w:t>
      </w:r>
      <w:r>
        <w:rPr>
          <w:rFonts w:hint="eastAsia" w:asciiTheme="minorEastAsia" w:hAnsiTheme="minorEastAsia" w:eastAsiaTheme="minorEastAsia"/>
          <w:bCs/>
          <w:sz w:val="28"/>
          <w:szCs w:val="28"/>
        </w:rPr>
        <w:t xml:space="preserve"> 年    月    日签字生效，特此声明。</w:t>
      </w:r>
    </w:p>
    <w:p>
      <w:pPr>
        <w:tabs>
          <w:tab w:val="left" w:pos="0"/>
        </w:tabs>
        <w:autoSpaceDE w:val="0"/>
        <w:autoSpaceDN w:val="0"/>
        <w:adjustRightInd w:val="0"/>
        <w:spacing w:line="360" w:lineRule="auto"/>
        <w:ind w:left="835" w:leftChars="305" w:right="18" w:hanging="195" w:hangingChars="65"/>
        <w:jc w:val="left"/>
        <w:rPr>
          <w:rFonts w:ascii="仿宋_GB2312" w:hAnsi="仿宋" w:eastAsia="仿宋_GB2312" w:cs="宋体"/>
          <w:color w:val="000000"/>
          <w:kern w:val="0"/>
          <w:sz w:val="30"/>
          <w:szCs w:val="30"/>
        </w:rPr>
      </w:pPr>
    </w:p>
    <w:p>
      <w:pPr>
        <w:tabs>
          <w:tab w:val="left" w:pos="0"/>
        </w:tabs>
        <w:autoSpaceDE w:val="0"/>
        <w:autoSpaceDN w:val="0"/>
        <w:adjustRightInd w:val="0"/>
        <w:ind w:right="1298" w:firstLine="1500" w:firstLineChars="500"/>
        <w:jc w:val="left"/>
        <w:rPr>
          <w:sz w:val="30"/>
          <w:szCs w:val="30"/>
        </w:rPr>
      </w:pPr>
    </w:p>
    <w:p>
      <w:pPr>
        <w:tabs>
          <w:tab w:val="left" w:pos="0"/>
        </w:tabs>
        <w:autoSpaceDE w:val="0"/>
        <w:autoSpaceDN w:val="0"/>
        <w:adjustRightInd w:val="0"/>
        <w:ind w:right="1298" w:firstLine="1500" w:firstLineChars="500"/>
        <w:jc w:val="left"/>
        <w:rPr>
          <w:sz w:val="30"/>
          <w:szCs w:val="30"/>
        </w:rPr>
      </w:pPr>
    </w:p>
    <w:p>
      <w:pPr>
        <w:tabs>
          <w:tab w:val="left" w:pos="0"/>
        </w:tabs>
        <w:autoSpaceDE w:val="0"/>
        <w:autoSpaceDN w:val="0"/>
        <w:adjustRightInd w:val="0"/>
        <w:ind w:right="1298" w:firstLine="1500" w:firstLineChars="500"/>
        <w:jc w:val="left"/>
        <w:rPr>
          <w:sz w:val="30"/>
          <w:szCs w:val="30"/>
        </w:rPr>
      </w:pPr>
    </w:p>
    <w:p>
      <w:pPr>
        <w:tabs>
          <w:tab w:val="left" w:pos="0"/>
        </w:tabs>
        <w:autoSpaceDE w:val="0"/>
        <w:autoSpaceDN w:val="0"/>
        <w:adjustRightInd w:val="0"/>
        <w:ind w:right="1298" w:firstLine="1500" w:firstLineChars="500"/>
        <w:jc w:val="left"/>
        <w:rPr>
          <w:sz w:val="30"/>
          <w:szCs w:val="30"/>
        </w:rPr>
      </w:pPr>
    </w:p>
    <w:p>
      <w:pPr>
        <w:spacing w:line="480" w:lineRule="auto"/>
        <w:ind w:firstLine="560" w:firstLineChars="200"/>
        <w:jc w:val="left"/>
        <w:rPr>
          <w:rFonts w:asciiTheme="minorEastAsia" w:hAnsiTheme="minorEastAsia" w:eastAsiaTheme="minorEastAsia"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bCs/>
          <w:sz w:val="28"/>
          <w:szCs w:val="28"/>
        </w:rPr>
        <w:t xml:space="preserve">申报单位（盖章） ：                             </w:t>
      </w:r>
    </w:p>
    <w:p>
      <w:pPr>
        <w:spacing w:line="480" w:lineRule="auto"/>
        <w:ind w:firstLine="560" w:firstLineChars="200"/>
        <w:jc w:val="left"/>
        <w:rPr>
          <w:rFonts w:asciiTheme="minorEastAsia" w:hAnsiTheme="minorEastAsia" w:eastAsiaTheme="minorEastAsia"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bCs/>
          <w:sz w:val="28"/>
          <w:szCs w:val="28"/>
        </w:rPr>
        <w:t xml:space="preserve">法定代表人（签字） ：                                </w:t>
      </w:r>
    </w:p>
    <w:p>
      <w:pPr>
        <w:spacing w:line="480" w:lineRule="auto"/>
        <w:ind w:firstLine="560" w:firstLineChars="200"/>
        <w:jc w:val="left"/>
        <w:rPr>
          <w:rFonts w:ascii="仿宋_GB2312" w:eastAsia="仿宋_GB2312" w:hAnsiTheme="majorHAnsi"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bCs/>
          <w:sz w:val="28"/>
          <w:szCs w:val="28"/>
        </w:rPr>
        <w:t>受托人（签字） ：</w:t>
      </w:r>
      <w:r>
        <w:rPr>
          <w:rFonts w:hint="eastAsia" w:ascii="仿宋_GB2312" w:eastAsia="仿宋_GB2312" w:hAnsiTheme="majorHAnsi"/>
          <w:bCs/>
          <w:sz w:val="28"/>
          <w:szCs w:val="28"/>
        </w:rPr>
        <w:t xml:space="preserve">                                   </w:t>
      </w:r>
    </w:p>
    <w:p>
      <w:pPr>
        <w:spacing w:line="480" w:lineRule="auto"/>
        <w:ind w:firstLine="560" w:firstLineChars="200"/>
        <w:jc w:val="left"/>
        <w:rPr>
          <w:rFonts w:ascii="仿宋_GB2312" w:eastAsia="仿宋_GB2312" w:hAnsiTheme="majorHAnsi"/>
          <w:bCs/>
          <w:sz w:val="28"/>
          <w:szCs w:val="28"/>
        </w:rPr>
      </w:pPr>
      <w:r>
        <w:rPr>
          <w:rFonts w:ascii="仿宋_GB2312" w:eastAsia="仿宋_GB2312" w:hAnsiTheme="majorHAnsi"/>
          <w:bCs/>
          <w:sz w:val="28"/>
          <w:szCs w:val="28"/>
        </w:rPr>
        <w:br w:type="page"/>
      </w:r>
    </w:p>
    <w:p>
      <w:pPr>
        <w:pStyle w:val="3"/>
        <w:numPr>
          <w:ilvl w:val="0"/>
          <w:numId w:val="2"/>
        </w:numPr>
        <w:tabs>
          <w:tab w:val="left" w:pos="7644"/>
        </w:tabs>
      </w:pPr>
      <w:bookmarkStart w:id="7" w:name="_Toc124240704"/>
      <w:r>
        <w:rPr>
          <w:rFonts w:hint="eastAsia"/>
        </w:rPr>
        <w:t>申报单位资质</w:t>
      </w:r>
      <w:bookmarkEnd w:id="7"/>
    </w:p>
    <w:p>
      <w:pPr>
        <w:pStyle w:val="3"/>
      </w:pPr>
      <w:bookmarkStart w:id="8" w:name="_Toc124240705"/>
      <w:r>
        <w:rPr>
          <w:rFonts w:hint="eastAsia"/>
        </w:rPr>
        <w:t>资质要求说明</w:t>
      </w:r>
      <w:bookmarkEnd w:id="8"/>
    </w:p>
    <w:p>
      <w:pPr>
        <w:pStyle w:val="22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cs="宋体"/>
          <w:kern w:val="0"/>
        </w:rPr>
      </w:pPr>
      <w:r>
        <w:rPr>
          <w:rFonts w:hint="eastAsia" w:cs="宋体"/>
          <w:kern w:val="0"/>
        </w:rPr>
        <w:t>资质证明文件应在有效期内，如过期将不予受理；</w:t>
      </w:r>
    </w:p>
    <w:p>
      <w:pPr>
        <w:pStyle w:val="22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cs="宋体"/>
          <w:kern w:val="0"/>
        </w:rPr>
      </w:pPr>
      <w:r>
        <w:rPr>
          <w:rFonts w:hint="eastAsia" w:cs="宋体"/>
          <w:kern w:val="0"/>
        </w:rPr>
        <w:t>资质证明文件复印页的字迹应清晰可辨识，一页一证，复印页加盖申报单位公章；</w:t>
      </w:r>
    </w:p>
    <w:p>
      <w:pPr>
        <w:pStyle w:val="22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cs="宋体"/>
          <w:kern w:val="0"/>
        </w:rPr>
      </w:pPr>
      <w:r>
        <w:rPr>
          <w:rFonts w:hint="eastAsia" w:cs="宋体"/>
          <w:kern w:val="0"/>
        </w:rPr>
        <w:t xml:space="preserve">资质证明文件应满足以下要求，如不适用请删除后面的相关页。 </w:t>
      </w:r>
    </w:p>
    <w:tbl>
      <w:tblPr>
        <w:tblStyle w:val="16"/>
        <w:tblW w:w="0" w:type="auto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85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gridSpan w:val="2"/>
            <w:shd w:val="clear" w:color="auto" w:fill="F1F1F1" w:themeFill="background1" w:themeFillShade="F2"/>
            <w:vAlign w:val="center"/>
          </w:tcPr>
          <w:p>
            <w:pPr>
              <w:pStyle w:val="22"/>
              <w:spacing w:line="360" w:lineRule="auto"/>
              <w:ind w:firstLine="0" w:firstLineChars="0"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申报单位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shd w:val="clear" w:color="auto" w:fill="D8D8D8" w:themeFill="background1" w:themeFillShade="D9"/>
            <w:vAlign w:val="center"/>
          </w:tcPr>
          <w:p>
            <w:pPr>
              <w:pStyle w:val="22"/>
              <w:spacing w:line="360" w:lineRule="auto"/>
              <w:ind w:firstLine="0" w:firstLineChars="0"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基本要求</w:t>
            </w:r>
          </w:p>
        </w:tc>
        <w:tc>
          <w:tcPr>
            <w:tcW w:w="8505" w:type="dxa"/>
            <w:vAlign w:val="center"/>
          </w:tcPr>
          <w:p>
            <w:pPr>
              <w:pStyle w:val="22"/>
              <w:numPr>
                <w:ilvl w:val="0"/>
                <w:numId w:val="4"/>
              </w:numPr>
              <w:spacing w:line="360" w:lineRule="auto"/>
              <w:ind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营业执照（三证合一）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特殊要求</w:t>
            </w:r>
          </w:p>
        </w:tc>
        <w:tc>
          <w:tcPr>
            <w:tcW w:w="8505" w:type="dxa"/>
            <w:vAlign w:val="center"/>
          </w:tcPr>
          <w:p>
            <w:pPr>
              <w:pStyle w:val="22"/>
              <w:numPr>
                <w:ilvl w:val="0"/>
                <w:numId w:val="4"/>
              </w:numPr>
              <w:spacing w:line="360" w:lineRule="auto"/>
              <w:ind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质量管理体系认证：从事设备生产的单位必备</w:t>
            </w:r>
          </w:p>
          <w:p>
            <w:pPr>
              <w:pStyle w:val="22"/>
              <w:numPr>
                <w:ilvl w:val="0"/>
                <w:numId w:val="4"/>
              </w:numPr>
              <w:spacing w:line="360" w:lineRule="auto"/>
              <w:ind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环境管理体系认证：从事设备生产的单位必备</w:t>
            </w:r>
          </w:p>
          <w:p>
            <w:pPr>
              <w:pStyle w:val="22"/>
              <w:numPr>
                <w:ilvl w:val="0"/>
                <w:numId w:val="4"/>
              </w:numPr>
              <w:spacing w:line="360" w:lineRule="auto"/>
              <w:ind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电信业务经营许可证（ICP经营许可证）：</w:t>
            </w:r>
            <w:r>
              <w:rPr>
                <w:rFonts w:hint="eastAsia"/>
              </w:rPr>
              <w:t>从事互联网网络运营的单位必备</w:t>
            </w:r>
          </w:p>
          <w:p>
            <w:pPr>
              <w:pStyle w:val="22"/>
              <w:numPr>
                <w:ilvl w:val="0"/>
                <w:numId w:val="4"/>
              </w:numPr>
              <w:spacing w:line="360" w:lineRule="auto"/>
              <w:ind w:firstLineChars="0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出版物经营许可证：</w:t>
            </w:r>
            <w:r>
              <w:rPr>
                <w:rFonts w:hint="eastAsia"/>
              </w:rPr>
              <w:t>从事图书、音像制品、电子出版物零售的单位必备</w:t>
            </w:r>
          </w:p>
          <w:p>
            <w:pPr>
              <w:pStyle w:val="22"/>
              <w:numPr>
                <w:ilvl w:val="0"/>
                <w:numId w:val="4"/>
              </w:numPr>
              <w:spacing w:line="360" w:lineRule="auto"/>
              <w:ind w:firstLineChars="0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办学许可证：从事线上学科类培训机构必备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其他要求</w:t>
            </w:r>
          </w:p>
        </w:tc>
        <w:tc>
          <w:tcPr>
            <w:tcW w:w="8505" w:type="dxa"/>
            <w:vAlign w:val="center"/>
          </w:tcPr>
          <w:p>
            <w:pPr>
              <w:pStyle w:val="22"/>
              <w:numPr>
                <w:ilvl w:val="0"/>
                <w:numId w:val="5"/>
              </w:numPr>
              <w:spacing w:line="360" w:lineRule="auto"/>
              <w:ind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软件企业证书：如有请提供</w:t>
            </w:r>
          </w:p>
          <w:p>
            <w:pPr>
              <w:pStyle w:val="22"/>
              <w:numPr>
                <w:ilvl w:val="0"/>
                <w:numId w:val="5"/>
              </w:numPr>
              <w:spacing w:line="360" w:lineRule="auto"/>
              <w:ind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高新技术企业证书：如有请提供</w:t>
            </w:r>
          </w:p>
          <w:p>
            <w:pPr>
              <w:pStyle w:val="22"/>
              <w:numPr>
                <w:ilvl w:val="0"/>
                <w:numId w:val="5"/>
              </w:numPr>
              <w:spacing w:line="360" w:lineRule="auto"/>
              <w:ind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网络出版服务许可证：</w:t>
            </w:r>
            <w:r>
              <w:rPr>
                <w:rFonts w:hint="eastAsia"/>
              </w:rPr>
              <w:t>从事音像、数字图书网络出版和传播的单位如有请提供</w:t>
            </w:r>
          </w:p>
        </w:tc>
      </w:tr>
    </w:tbl>
    <w:p>
      <w:pPr>
        <w:pStyle w:val="22"/>
        <w:widowControl/>
        <w:spacing w:line="360" w:lineRule="auto"/>
        <w:ind w:left="420" w:firstLine="0" w:firstLineChars="0"/>
        <w:jc w:val="left"/>
        <w:rPr>
          <w:rFonts w:cs="宋体"/>
          <w:kern w:val="0"/>
        </w:rPr>
      </w:pPr>
    </w:p>
    <w:p>
      <w:pPr>
        <w:widowControl/>
        <w:spacing w:line="360" w:lineRule="auto"/>
        <w:jc w:val="left"/>
        <w:rPr>
          <w:rFonts w:cs="宋体"/>
          <w:color w:val="000000"/>
          <w:kern w:val="0"/>
        </w:rPr>
      </w:pPr>
      <w:r>
        <w:rPr>
          <w:rFonts w:cs="宋体"/>
          <w:color w:val="000000"/>
          <w:kern w:val="0"/>
        </w:rPr>
        <w:br w:type="page"/>
      </w:r>
    </w:p>
    <w:p>
      <w:pPr>
        <w:pStyle w:val="3"/>
        <w:numPr>
          <w:ilvl w:val="0"/>
          <w:numId w:val="6"/>
        </w:numPr>
        <w:spacing w:line="100" w:lineRule="atLeast"/>
        <w:rPr>
          <w:rFonts w:cs="Times New Roman" w:asciiTheme="minorEastAsia" w:hAnsiTheme="minorEastAsia" w:eastAsiaTheme="minorEastAsia"/>
          <w:sz w:val="28"/>
          <w:szCs w:val="28"/>
        </w:rPr>
      </w:pPr>
      <w:bookmarkStart w:id="9" w:name="_Toc124240706"/>
      <w:r>
        <w:rPr>
          <w:rFonts w:hint="eastAsia" w:cs="Times New Roman" w:asciiTheme="minorEastAsia" w:hAnsiTheme="minorEastAsia" w:eastAsiaTheme="minorEastAsia"/>
          <w:sz w:val="28"/>
          <w:szCs w:val="28"/>
        </w:rPr>
        <w:t>营业执照（三证合一）</w:t>
      </w:r>
      <w:bookmarkEnd w:id="9"/>
    </w:p>
    <w:p>
      <w:pPr>
        <w:ind w:firstLine="210" w:firstLineChars="1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/>
          <w:color w:val="376092" w:themeColor="accent1" w:themeShade="BF"/>
        </w:rPr>
        <w:t>【一页一证】</w:t>
      </w:r>
      <w:r>
        <w:br w:type="page"/>
      </w:r>
    </w:p>
    <w:p>
      <w:pPr>
        <w:pStyle w:val="3"/>
        <w:numPr>
          <w:ilvl w:val="0"/>
          <w:numId w:val="6"/>
        </w:numPr>
        <w:spacing w:line="100" w:lineRule="atLeast"/>
        <w:rPr>
          <w:rFonts w:cs="Times New Roman" w:asciiTheme="minorEastAsia" w:hAnsiTheme="minorEastAsia" w:eastAsiaTheme="minorEastAsia"/>
          <w:sz w:val="28"/>
          <w:szCs w:val="28"/>
        </w:rPr>
      </w:pPr>
      <w:bookmarkStart w:id="10" w:name="_Toc124240707"/>
      <w:r>
        <w:rPr>
          <w:rFonts w:hint="eastAsia" w:cs="Times New Roman" w:asciiTheme="minorEastAsia" w:hAnsiTheme="minorEastAsia" w:eastAsiaTheme="minorEastAsia"/>
          <w:sz w:val="28"/>
          <w:szCs w:val="28"/>
        </w:rPr>
        <w:t>质量管理体系认证</w:t>
      </w:r>
      <w:bookmarkEnd w:id="10"/>
    </w:p>
    <w:p>
      <w:pPr>
        <w:pStyle w:val="22"/>
        <w:ind w:left="420" w:firstLine="0" w:firstLineChars="0"/>
        <w:rPr>
          <w:color w:val="376092" w:themeColor="accent1" w:themeShade="BF"/>
        </w:rPr>
      </w:pPr>
      <w:r>
        <w:rPr>
          <w:rFonts w:hint="eastAsia"/>
          <w:color w:val="376092" w:themeColor="accent1" w:themeShade="BF"/>
        </w:rPr>
        <w:t>【一页一证，此认证如不适用，请删除】</w:t>
      </w:r>
    </w:p>
    <w:p/>
    <w:p>
      <w:pPr>
        <w:rPr>
          <w:color w:val="FF0000"/>
        </w:rPr>
      </w:pPr>
    </w:p>
    <w:p>
      <w:pPr>
        <w:widowControl/>
        <w:jc w:val="left"/>
        <w:rPr>
          <w:rFonts w:asciiTheme="minorEastAsia" w:hAnsiTheme="minorEastAsia" w:eastAsiaTheme="minor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br w:type="page"/>
      </w:r>
    </w:p>
    <w:p>
      <w:pPr>
        <w:pStyle w:val="3"/>
        <w:numPr>
          <w:ilvl w:val="0"/>
          <w:numId w:val="6"/>
        </w:numPr>
        <w:spacing w:line="100" w:lineRule="atLeast"/>
        <w:rPr>
          <w:rFonts w:cs="Times New Roman" w:asciiTheme="minorEastAsia" w:hAnsiTheme="minorEastAsia" w:eastAsiaTheme="minorEastAsia"/>
          <w:sz w:val="28"/>
          <w:szCs w:val="28"/>
        </w:rPr>
      </w:pPr>
      <w:bookmarkStart w:id="11" w:name="_Toc124240708"/>
      <w:r>
        <w:rPr>
          <w:rFonts w:hint="eastAsia" w:cs="Times New Roman" w:asciiTheme="minorEastAsia" w:hAnsiTheme="minorEastAsia" w:eastAsiaTheme="minorEastAsia"/>
          <w:sz w:val="28"/>
          <w:szCs w:val="28"/>
        </w:rPr>
        <w:t>环境管理体系认证</w:t>
      </w:r>
      <w:bookmarkEnd w:id="11"/>
    </w:p>
    <w:p>
      <w:pPr>
        <w:ind w:firstLine="210" w:firstLineChars="100"/>
        <w:rPr>
          <w:color w:val="376092" w:themeColor="accent1" w:themeShade="BF"/>
        </w:rPr>
      </w:pPr>
      <w:r>
        <w:rPr>
          <w:rFonts w:hint="eastAsia"/>
          <w:color w:val="376092" w:themeColor="accent1" w:themeShade="BF"/>
        </w:rPr>
        <w:t>【一页一证，此认证如不适用，请删除】</w:t>
      </w:r>
    </w:p>
    <w:p>
      <w:pPr>
        <w:spacing w:line="276" w:lineRule="auto"/>
        <w:jc w:val="left"/>
        <w:rPr>
          <w:color w:val="376092" w:themeColor="accent1" w:themeShade="BF"/>
        </w:rPr>
      </w:pPr>
    </w:p>
    <w:p>
      <w:pPr>
        <w:spacing w:line="276" w:lineRule="auto"/>
        <w:jc w:val="left"/>
      </w:pPr>
    </w:p>
    <w:p>
      <w:pPr>
        <w:rPr>
          <w:color w:val="FF0000"/>
        </w:rPr>
      </w:pPr>
    </w:p>
    <w:p>
      <w:pPr>
        <w:widowControl/>
        <w:jc w:val="left"/>
        <w:rPr>
          <w:rFonts w:asciiTheme="minorEastAsia" w:hAnsiTheme="minorEastAsia" w:eastAsiaTheme="minor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br w:type="page"/>
      </w:r>
    </w:p>
    <w:p>
      <w:pPr>
        <w:pStyle w:val="3"/>
        <w:numPr>
          <w:ilvl w:val="0"/>
          <w:numId w:val="6"/>
        </w:numPr>
        <w:spacing w:line="100" w:lineRule="atLeast"/>
        <w:rPr>
          <w:rFonts w:cs="Times New Roman" w:asciiTheme="minorEastAsia" w:hAnsiTheme="minorEastAsia" w:eastAsiaTheme="minorEastAsia"/>
          <w:sz w:val="28"/>
          <w:szCs w:val="28"/>
        </w:rPr>
      </w:pPr>
      <w:bookmarkStart w:id="12" w:name="_Toc124240709"/>
      <w:r>
        <w:rPr>
          <w:rFonts w:hint="eastAsia" w:cs="Times New Roman" w:asciiTheme="minorEastAsia" w:hAnsiTheme="minorEastAsia" w:eastAsiaTheme="minorEastAsia"/>
          <w:sz w:val="28"/>
          <w:szCs w:val="28"/>
        </w:rPr>
        <w:t>软件企业资质认证</w:t>
      </w:r>
      <w:bookmarkEnd w:id="12"/>
    </w:p>
    <w:p>
      <w:pPr>
        <w:ind w:firstLine="210" w:firstLineChars="100"/>
        <w:rPr>
          <w:color w:val="376092" w:themeColor="accent1" w:themeShade="BF"/>
        </w:rPr>
      </w:pPr>
      <w:r>
        <w:rPr>
          <w:rFonts w:hint="eastAsia"/>
          <w:color w:val="376092" w:themeColor="accent1" w:themeShade="BF"/>
        </w:rPr>
        <w:t>【一页一证，此认证如不适用，请删除】</w:t>
      </w:r>
    </w:p>
    <w:p/>
    <w:p>
      <w:pPr>
        <w:widowControl/>
        <w:jc w:val="left"/>
        <w:rPr>
          <w:rFonts w:asciiTheme="minorEastAsia" w:hAnsiTheme="minorEastAsia" w:eastAsiaTheme="minorEastAsia"/>
          <w:bCs/>
          <w:szCs w:val="21"/>
        </w:rPr>
      </w:pPr>
      <w:r>
        <w:rPr>
          <w:rFonts w:asciiTheme="minorEastAsia" w:hAnsiTheme="minorEastAsia" w:eastAsiaTheme="minorEastAsia"/>
          <w:b/>
          <w:szCs w:val="21"/>
        </w:rPr>
        <w:br w:type="page"/>
      </w:r>
    </w:p>
    <w:p>
      <w:pPr>
        <w:pStyle w:val="3"/>
        <w:numPr>
          <w:ilvl w:val="0"/>
          <w:numId w:val="6"/>
        </w:numPr>
        <w:spacing w:line="100" w:lineRule="atLeast"/>
        <w:rPr>
          <w:rFonts w:cs="Times New Roman" w:asciiTheme="minorEastAsia" w:hAnsiTheme="minorEastAsia" w:eastAsiaTheme="minorEastAsia"/>
          <w:sz w:val="28"/>
          <w:szCs w:val="28"/>
        </w:rPr>
      </w:pPr>
      <w:bookmarkStart w:id="13" w:name="_Toc124240710"/>
      <w:r>
        <w:rPr>
          <w:rFonts w:hint="eastAsia" w:cs="Times New Roman" w:asciiTheme="minorEastAsia" w:hAnsiTheme="minorEastAsia" w:eastAsiaTheme="minorEastAsia"/>
          <w:sz w:val="28"/>
          <w:szCs w:val="28"/>
        </w:rPr>
        <w:t>高新技术企业证书</w:t>
      </w:r>
      <w:bookmarkEnd w:id="13"/>
    </w:p>
    <w:p>
      <w:pPr>
        <w:ind w:firstLine="210" w:firstLineChars="100"/>
        <w:rPr>
          <w:color w:val="376092" w:themeColor="accent1" w:themeShade="BF"/>
        </w:rPr>
      </w:pPr>
      <w:r>
        <w:rPr>
          <w:rFonts w:hint="eastAsia"/>
          <w:color w:val="376092" w:themeColor="accent1" w:themeShade="BF"/>
        </w:rPr>
        <w:t>【一页一证，此认证如不适用，请删除】</w:t>
      </w:r>
    </w:p>
    <w:p/>
    <w:p>
      <w:pPr>
        <w:widowControl/>
        <w:jc w:val="left"/>
        <w:rPr>
          <w:rFonts w:asciiTheme="minorEastAsia" w:hAnsiTheme="minorEastAsia" w:eastAsiaTheme="minorEastAsia"/>
          <w:bCs/>
          <w:szCs w:val="21"/>
        </w:rPr>
      </w:pPr>
      <w:r>
        <w:rPr>
          <w:rFonts w:asciiTheme="minorEastAsia" w:hAnsiTheme="minorEastAsia" w:eastAsiaTheme="minorEastAsia"/>
          <w:b/>
          <w:szCs w:val="21"/>
        </w:rPr>
        <w:br w:type="page"/>
      </w:r>
    </w:p>
    <w:p>
      <w:pPr>
        <w:pStyle w:val="3"/>
        <w:numPr>
          <w:ilvl w:val="0"/>
          <w:numId w:val="6"/>
        </w:numPr>
        <w:spacing w:line="100" w:lineRule="atLeast"/>
        <w:rPr>
          <w:rFonts w:cs="Times New Roman" w:asciiTheme="minorEastAsia" w:hAnsiTheme="minorEastAsia" w:eastAsiaTheme="minorEastAsia"/>
          <w:sz w:val="28"/>
          <w:szCs w:val="28"/>
        </w:rPr>
      </w:pPr>
      <w:bookmarkStart w:id="14" w:name="_Toc124240711"/>
      <w:r>
        <w:rPr>
          <w:rFonts w:hint="eastAsia" w:cs="Times New Roman" w:asciiTheme="minorEastAsia" w:hAnsiTheme="minorEastAsia" w:eastAsiaTheme="minorEastAsia"/>
          <w:sz w:val="28"/>
          <w:szCs w:val="28"/>
        </w:rPr>
        <w:t>出版物经营许可证</w:t>
      </w:r>
      <w:bookmarkEnd w:id="14"/>
    </w:p>
    <w:p>
      <w:pPr>
        <w:ind w:firstLine="210" w:firstLineChars="100"/>
        <w:rPr>
          <w:color w:val="376092" w:themeColor="accent1" w:themeShade="BF"/>
        </w:rPr>
      </w:pPr>
      <w:r>
        <w:rPr>
          <w:rFonts w:hint="eastAsia"/>
          <w:color w:val="376092" w:themeColor="accent1" w:themeShade="BF"/>
        </w:rPr>
        <w:t>【一页一证，此认证如不适用，请删除】</w:t>
      </w:r>
    </w:p>
    <w:p/>
    <w:p>
      <w:pPr>
        <w:widowControl/>
        <w:jc w:val="left"/>
        <w:rPr>
          <w:color w:val="376092" w:themeColor="accent1" w:themeShade="BF"/>
        </w:rPr>
      </w:pPr>
    </w:p>
    <w:p>
      <w:pPr>
        <w:widowControl/>
        <w:jc w:val="left"/>
        <w:rPr>
          <w:color w:val="376092" w:themeColor="accent1" w:themeShade="BF"/>
        </w:rPr>
      </w:pPr>
      <w:r>
        <w:rPr>
          <w:color w:val="376092" w:themeColor="accent1" w:themeShade="BF"/>
        </w:rPr>
        <w:br w:type="page"/>
      </w:r>
    </w:p>
    <w:p>
      <w:pPr>
        <w:pStyle w:val="3"/>
        <w:numPr>
          <w:ilvl w:val="0"/>
          <w:numId w:val="6"/>
        </w:numPr>
        <w:spacing w:line="100" w:lineRule="atLeast"/>
        <w:rPr>
          <w:rFonts w:cs="Times New Roman" w:asciiTheme="minorEastAsia" w:hAnsiTheme="minorEastAsia" w:eastAsiaTheme="minorEastAsia"/>
          <w:sz w:val="28"/>
          <w:szCs w:val="28"/>
        </w:rPr>
      </w:pPr>
      <w:bookmarkStart w:id="15" w:name="_Toc124240712"/>
      <w:r>
        <w:rPr>
          <w:rFonts w:hint="eastAsia" w:cs="Times New Roman" w:asciiTheme="minorEastAsia" w:hAnsiTheme="minorEastAsia" w:eastAsiaTheme="minorEastAsia"/>
          <w:sz w:val="28"/>
          <w:szCs w:val="28"/>
        </w:rPr>
        <w:t>网络出版服务许可证</w:t>
      </w:r>
      <w:bookmarkEnd w:id="15"/>
    </w:p>
    <w:p>
      <w:pPr>
        <w:ind w:firstLine="210" w:firstLineChars="100"/>
        <w:rPr>
          <w:color w:val="376092" w:themeColor="accent1" w:themeShade="BF"/>
        </w:rPr>
      </w:pPr>
      <w:r>
        <w:rPr>
          <w:rFonts w:hint="eastAsia"/>
          <w:color w:val="376092" w:themeColor="accent1" w:themeShade="BF"/>
        </w:rPr>
        <w:t>【一页一证，此认证如不适用，请删除】</w:t>
      </w:r>
    </w:p>
    <w:p>
      <w:pPr>
        <w:rPr>
          <w:rFonts w:asciiTheme="minorEastAsia" w:hAnsiTheme="minorEastAsia" w:eastAsiaTheme="minorEastAsia"/>
        </w:rPr>
      </w:pPr>
      <w:r>
        <w:br w:type="page"/>
      </w:r>
    </w:p>
    <w:p>
      <w:pPr>
        <w:pStyle w:val="3"/>
        <w:numPr>
          <w:ilvl w:val="0"/>
          <w:numId w:val="6"/>
        </w:numPr>
        <w:spacing w:line="100" w:lineRule="atLeast"/>
        <w:rPr>
          <w:rFonts w:cs="Times New Roman" w:asciiTheme="majorEastAsia" w:hAnsiTheme="majorEastAsia"/>
          <w:sz w:val="28"/>
          <w:szCs w:val="28"/>
        </w:rPr>
      </w:pPr>
      <w:bookmarkStart w:id="16" w:name="_Toc124240713"/>
      <w:r>
        <w:rPr>
          <w:rFonts w:hint="eastAsia" w:cs="Times New Roman" w:asciiTheme="majorEastAsia" w:hAnsiTheme="majorEastAsia"/>
          <w:sz w:val="28"/>
          <w:szCs w:val="28"/>
        </w:rPr>
        <w:t>电信业务经营许可证（ICP经营许可证）</w:t>
      </w:r>
      <w:bookmarkEnd w:id="16"/>
    </w:p>
    <w:p>
      <w:pPr>
        <w:ind w:firstLine="210" w:firstLineChars="100"/>
        <w:rPr>
          <w:color w:val="376092" w:themeColor="accent1" w:themeShade="BF"/>
        </w:rPr>
      </w:pPr>
      <w:r>
        <w:rPr>
          <w:rFonts w:hint="eastAsia"/>
          <w:color w:val="376092" w:themeColor="accent1" w:themeShade="BF"/>
        </w:rPr>
        <w:t>【一页一证，此认证如不适用，请删除】</w:t>
      </w:r>
    </w:p>
    <w:p/>
    <w:p>
      <w:pPr>
        <w:widowControl/>
        <w:jc w:val="left"/>
      </w:pPr>
      <w:r>
        <w:br w:type="page"/>
      </w:r>
    </w:p>
    <w:p>
      <w:pPr>
        <w:pStyle w:val="3"/>
        <w:numPr>
          <w:ilvl w:val="0"/>
          <w:numId w:val="6"/>
        </w:numPr>
        <w:spacing w:line="100" w:lineRule="atLeast"/>
        <w:rPr>
          <w:rFonts w:cs="Times New Roman" w:asciiTheme="majorEastAsia" w:hAnsiTheme="majorEastAsia"/>
          <w:sz w:val="28"/>
          <w:szCs w:val="28"/>
        </w:rPr>
      </w:pPr>
      <w:bookmarkStart w:id="17" w:name="_Toc124240714"/>
      <w:r>
        <w:rPr>
          <w:rFonts w:hint="eastAsia" w:cs="Times New Roman" w:asciiTheme="majorEastAsia" w:hAnsiTheme="majorEastAsia"/>
          <w:sz w:val="28"/>
          <w:szCs w:val="28"/>
        </w:rPr>
        <w:t>办学许可证</w:t>
      </w:r>
      <w:bookmarkEnd w:id="17"/>
    </w:p>
    <w:p>
      <w:pPr>
        <w:ind w:firstLine="210" w:firstLineChars="100"/>
      </w:pPr>
      <w:r>
        <w:rPr>
          <w:rFonts w:hint="eastAsia"/>
          <w:color w:val="376092" w:themeColor="accent1" w:themeShade="BF"/>
        </w:rPr>
        <w:t>【一页一证，此认证如不适用，请删除】</w:t>
      </w:r>
    </w:p>
    <w:p>
      <w:r>
        <w:br w:type="page"/>
      </w:r>
    </w:p>
    <w:p>
      <w:pPr>
        <w:pStyle w:val="3"/>
        <w:numPr>
          <w:ilvl w:val="0"/>
          <w:numId w:val="6"/>
        </w:numPr>
        <w:spacing w:line="100" w:lineRule="atLeast"/>
        <w:rPr>
          <w:rFonts w:cs="Times New Roman" w:asciiTheme="majorEastAsia" w:hAnsiTheme="majorEastAsia"/>
          <w:sz w:val="28"/>
          <w:szCs w:val="28"/>
        </w:rPr>
      </w:pPr>
      <w:bookmarkStart w:id="18" w:name="_Toc124240715"/>
      <w:r>
        <w:rPr>
          <w:rFonts w:hint="eastAsia" w:cs="Times New Roman" w:asciiTheme="majorEastAsia" w:hAnsiTheme="majorEastAsia"/>
          <w:sz w:val="28"/>
          <w:szCs w:val="28"/>
        </w:rPr>
        <w:t>其他资质及奖励证书</w:t>
      </w:r>
      <w:bookmarkEnd w:id="18"/>
    </w:p>
    <w:p>
      <w:pPr>
        <w:ind w:firstLine="210" w:firstLineChars="100"/>
      </w:pPr>
      <w:r>
        <w:rPr>
          <w:rFonts w:hint="eastAsia"/>
          <w:color w:val="376092" w:themeColor="accent1" w:themeShade="BF"/>
        </w:rPr>
        <w:t>【此处适用于为单位颁发的证书，一页一证，如没有请删除】</w:t>
      </w:r>
    </w:p>
    <w:p>
      <w:pPr>
        <w:rPr>
          <w:rFonts w:eastAsiaTheme="majorEastAsia"/>
        </w:rPr>
      </w:pPr>
      <w:r>
        <w:br w:type="page"/>
      </w:r>
    </w:p>
    <w:p>
      <w:pPr>
        <w:pStyle w:val="3"/>
        <w:numPr>
          <w:ilvl w:val="0"/>
          <w:numId w:val="2"/>
        </w:numPr>
        <w:tabs>
          <w:tab w:val="left" w:pos="7644"/>
        </w:tabs>
      </w:pPr>
      <w:bookmarkStart w:id="19" w:name="_Toc124240716"/>
      <w:r>
        <w:rPr>
          <w:rFonts w:hint="eastAsia"/>
        </w:rPr>
        <w:t>申报产品资质</w:t>
      </w:r>
      <w:bookmarkEnd w:id="19"/>
    </w:p>
    <w:p>
      <w:pPr>
        <w:pStyle w:val="3"/>
      </w:pPr>
      <w:bookmarkStart w:id="20" w:name="_Toc124240717"/>
      <w:r>
        <w:rPr>
          <w:rFonts w:hint="eastAsia"/>
        </w:rPr>
        <w:t>资质要求说明</w:t>
      </w:r>
      <w:bookmarkEnd w:id="20"/>
    </w:p>
    <w:p>
      <w:pPr>
        <w:pStyle w:val="22"/>
        <w:widowControl/>
        <w:numPr>
          <w:ilvl w:val="0"/>
          <w:numId w:val="7"/>
        </w:numPr>
        <w:spacing w:line="360" w:lineRule="auto"/>
        <w:ind w:firstLineChars="0"/>
        <w:jc w:val="left"/>
        <w:rPr>
          <w:rFonts w:cs="宋体"/>
          <w:kern w:val="0"/>
        </w:rPr>
      </w:pPr>
      <w:r>
        <w:rPr>
          <w:rFonts w:hint="eastAsia" w:cs="宋体"/>
          <w:kern w:val="0"/>
        </w:rPr>
        <w:t>资质证明文件应在有效期内，如过期将不予受理；</w:t>
      </w:r>
    </w:p>
    <w:p>
      <w:pPr>
        <w:pStyle w:val="22"/>
        <w:widowControl/>
        <w:numPr>
          <w:ilvl w:val="0"/>
          <w:numId w:val="7"/>
        </w:numPr>
        <w:spacing w:line="360" w:lineRule="auto"/>
        <w:ind w:firstLineChars="0"/>
        <w:jc w:val="left"/>
        <w:rPr>
          <w:rFonts w:cs="宋体"/>
          <w:kern w:val="0"/>
        </w:rPr>
      </w:pPr>
      <w:r>
        <w:rPr>
          <w:rFonts w:hint="eastAsia" w:cs="宋体"/>
          <w:kern w:val="0"/>
        </w:rPr>
        <w:t>资质证明文件复印页的字迹应清晰可辨识，一页一证，复印页加盖申报单位公章；</w:t>
      </w:r>
    </w:p>
    <w:p>
      <w:pPr>
        <w:pStyle w:val="22"/>
        <w:widowControl/>
        <w:numPr>
          <w:ilvl w:val="0"/>
          <w:numId w:val="7"/>
        </w:numPr>
        <w:spacing w:line="360" w:lineRule="auto"/>
        <w:ind w:firstLineChars="0"/>
        <w:jc w:val="left"/>
        <w:rPr>
          <w:rFonts w:cs="宋体"/>
          <w:kern w:val="0"/>
        </w:rPr>
      </w:pPr>
      <w:r>
        <w:rPr>
          <w:rFonts w:hint="eastAsia" w:cs="宋体"/>
          <w:kern w:val="0"/>
        </w:rPr>
        <w:t>代理产品由研发单位提供产品资质证明文件，附授权经营的证明材料，加盖研发单位公章；</w:t>
      </w:r>
    </w:p>
    <w:p>
      <w:pPr>
        <w:pStyle w:val="22"/>
        <w:widowControl/>
        <w:numPr>
          <w:ilvl w:val="0"/>
          <w:numId w:val="3"/>
        </w:numPr>
        <w:spacing w:after="240" w:line="360" w:lineRule="auto"/>
        <w:ind w:firstLineChars="0"/>
        <w:jc w:val="left"/>
        <w:rPr>
          <w:rFonts w:cs="宋体"/>
          <w:kern w:val="0"/>
        </w:rPr>
      </w:pPr>
      <w:r>
        <w:rPr>
          <w:rFonts w:hint="eastAsia" w:cs="宋体"/>
          <w:kern w:val="0"/>
        </w:rPr>
        <w:t xml:space="preserve">资质证明文件应满足以下要求，如不适用请删除后面的相关页。  </w:t>
      </w: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9"/>
        <w:gridCol w:w="84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9671" w:type="dxa"/>
            <w:gridSpan w:val="2"/>
            <w:shd w:val="clear" w:color="auto" w:fill="F1F1F1" w:themeFill="background1" w:themeFillShade="F2"/>
            <w:vAlign w:val="center"/>
          </w:tcPr>
          <w:p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kern w:val="0"/>
              </w:rPr>
              <w:t>硬件设备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1" w:hRule="atLeast"/>
          <w:jc w:val="center"/>
        </w:trPr>
        <w:tc>
          <w:tcPr>
            <w:tcW w:w="1239" w:type="dxa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基本要求</w:t>
            </w:r>
          </w:p>
        </w:tc>
        <w:tc>
          <w:tcPr>
            <w:tcW w:w="8432" w:type="dxa"/>
          </w:tcPr>
          <w:p>
            <w:pPr>
              <w:pStyle w:val="22"/>
              <w:numPr>
                <w:ilvl w:val="0"/>
                <w:numId w:val="8"/>
              </w:numPr>
              <w:spacing w:line="300" w:lineRule="auto"/>
              <w:ind w:left="357" w:hanging="357"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中国国家强制性产品认证证书</w:t>
            </w:r>
            <w:r>
              <w:rPr>
                <w:rFonts w:hint="eastAsia"/>
                <w:sz w:val="18"/>
                <w:szCs w:val="18"/>
              </w:rPr>
              <w:br w:type="textWrapping"/>
            </w:r>
            <w:r>
              <w:rPr>
                <w:rFonts w:hint="eastAsia"/>
                <w:sz w:val="18"/>
                <w:szCs w:val="18"/>
              </w:rPr>
              <w:t>适用于计算机、平板电脑、投影机、触摸电视、触摸显示屏、组合式一体机、触摸电视电脑一体机、</w:t>
            </w:r>
            <w: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有源音箱、音频功率放大器、调谐器、音视频录制、播放及处理设备及以上设备的组合</w:t>
            </w: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、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服务器、交换机、路由器（网关）、</w:t>
            </w:r>
            <w:r>
              <w:rPr>
                <w:rFonts w:hint="eastAsia"/>
                <w:sz w:val="18"/>
                <w:szCs w:val="18"/>
              </w:rPr>
              <w:t>安全路由器等强电设备，及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安全手表。</w:t>
            </w:r>
          </w:p>
          <w:p>
            <w:pPr>
              <w:pStyle w:val="22"/>
              <w:numPr>
                <w:ilvl w:val="0"/>
                <w:numId w:val="8"/>
              </w:numPr>
              <w:spacing w:line="300" w:lineRule="auto"/>
              <w:ind w:left="357" w:hanging="357"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质量检验检测机构开具的报告或</w:t>
            </w:r>
            <w:r>
              <w:rPr>
                <w:rFonts w:hint="eastAsia"/>
                <w:b/>
                <w:sz w:val="18"/>
                <w:szCs w:val="18"/>
              </w:rPr>
              <w:t>CE</w:t>
            </w:r>
            <w:r>
              <w:rPr>
                <w:rFonts w:hint="eastAsia"/>
                <w:sz w:val="18"/>
                <w:szCs w:val="18"/>
              </w:rPr>
              <w:t>认证证书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rFonts w:hint="eastAsia"/>
                <w:sz w:val="18"/>
                <w:szCs w:val="18"/>
              </w:rPr>
              <w:t>适用于交互式电子白板、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视频展示台、智能中控系统、扩音系统、问答器、电子学生证</w:t>
            </w:r>
            <w:r>
              <w:rPr>
                <w:rFonts w:hint="eastAsia"/>
                <w:sz w:val="18"/>
                <w:szCs w:val="18"/>
              </w:rPr>
              <w:t>等弱电设备。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1239" w:type="dxa"/>
            <w:tcBorders>
              <w:bottom w:val="single" w:color="auto" w:sz="4" w:space="0"/>
            </w:tcBorders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特殊要求</w:t>
            </w:r>
          </w:p>
        </w:tc>
        <w:tc>
          <w:tcPr>
            <w:tcW w:w="8432" w:type="dxa"/>
            <w:tcBorders>
              <w:bottom w:val="single" w:color="auto" w:sz="4" w:space="0"/>
            </w:tcBorders>
          </w:tcPr>
          <w:p>
            <w:pPr>
              <w:pStyle w:val="22"/>
              <w:numPr>
                <w:ilvl w:val="0"/>
                <w:numId w:val="9"/>
              </w:numPr>
              <w:spacing w:line="300" w:lineRule="auto"/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电信设备进网许可证：适用于平板电脑（wifi版除外）、安全手表、电子学生证、交换机、路由器（网关）、安全路由器等。</w:t>
            </w:r>
          </w:p>
          <w:p>
            <w:pPr>
              <w:pStyle w:val="22"/>
              <w:numPr>
                <w:ilvl w:val="0"/>
                <w:numId w:val="9"/>
              </w:numPr>
              <w:spacing w:line="300" w:lineRule="auto"/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网关无线电发射设备型号核准证：适用于答题器、安全手表、电子学生证、无线AP等。</w:t>
            </w:r>
          </w:p>
          <w:p>
            <w:pPr>
              <w:pStyle w:val="22"/>
              <w:numPr>
                <w:ilvl w:val="0"/>
                <w:numId w:val="9"/>
              </w:numPr>
              <w:spacing w:line="300" w:lineRule="auto"/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计算机信息系统安全专用产品销售许可证：适用于防火墙等。</w:t>
            </w:r>
          </w:p>
          <w:p>
            <w:pPr>
              <w:pStyle w:val="22"/>
              <w:numPr>
                <w:ilvl w:val="0"/>
                <w:numId w:val="9"/>
              </w:numPr>
              <w:spacing w:line="300" w:lineRule="auto"/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中国国家信息安全产品认证证书：适用于防火墙、安全路由器等。</w:t>
            </w:r>
          </w:p>
          <w:p>
            <w:pPr>
              <w:pStyle w:val="22"/>
              <w:numPr>
                <w:ilvl w:val="0"/>
                <w:numId w:val="9"/>
              </w:numPr>
              <w:spacing w:line="300" w:lineRule="auto"/>
              <w:ind w:firstLineChars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国家安全防范报警系统产品质量监督检验中心开具的检测报告</w:t>
            </w:r>
            <w:r>
              <w:rPr>
                <w:rFonts w:hint="eastAsia"/>
                <w:sz w:val="18"/>
                <w:szCs w:val="18"/>
              </w:rPr>
              <w:t>：适用于门禁系统、道闸等。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9671" w:type="dxa"/>
            <w:gridSpan w:val="2"/>
            <w:shd w:val="clear" w:color="auto" w:fill="F1F1F1" w:themeFill="background1" w:themeFillShade="F2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cs="宋体"/>
                <w:kern w:val="0"/>
              </w:rPr>
              <w:br w:type="page"/>
            </w:r>
            <w:r>
              <w:rPr>
                <w:rFonts w:hint="eastAsia"/>
              </w:rPr>
              <w:t>应用系统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1239" w:type="dxa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基本要求</w:t>
            </w:r>
          </w:p>
        </w:tc>
        <w:tc>
          <w:tcPr>
            <w:tcW w:w="8432" w:type="dxa"/>
            <w:vAlign w:val="center"/>
          </w:tcPr>
          <w:p>
            <w:pPr>
              <w:pStyle w:val="22"/>
              <w:numPr>
                <w:ilvl w:val="0"/>
                <w:numId w:val="10"/>
              </w:numPr>
              <w:spacing w:line="360" w:lineRule="auto"/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计算机软件著作权登记证书：适用于应用系统、硬件设备预装的软件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1239" w:type="dxa"/>
            <w:tcBorders>
              <w:bottom w:val="single" w:color="auto" w:sz="4" w:space="0"/>
            </w:tcBorders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特殊要求</w:t>
            </w:r>
          </w:p>
        </w:tc>
        <w:tc>
          <w:tcPr>
            <w:tcW w:w="8432" w:type="dxa"/>
            <w:tcBorders>
              <w:bottom w:val="single" w:color="auto" w:sz="4" w:space="0"/>
            </w:tcBorders>
            <w:vAlign w:val="center"/>
          </w:tcPr>
          <w:p>
            <w:pPr>
              <w:pStyle w:val="22"/>
              <w:numPr>
                <w:ilvl w:val="0"/>
                <w:numId w:val="11"/>
              </w:numPr>
              <w:spacing w:line="300" w:lineRule="auto"/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ICP备案证明：适用于互联网云服务平台、教育移动互联网应用APP。</w:t>
            </w:r>
          </w:p>
          <w:p>
            <w:pPr>
              <w:pStyle w:val="22"/>
              <w:numPr>
                <w:ilvl w:val="0"/>
                <w:numId w:val="11"/>
              </w:numPr>
              <w:spacing w:line="300" w:lineRule="auto"/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教育移动互联网应用程序备案证明：适用于以教育、学习为主要应用场景，服务于学校教学与管理、学生学习与生活以及家校互动等方面的互联网应用APP。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9671" w:type="dxa"/>
            <w:gridSpan w:val="2"/>
            <w:shd w:val="clear" w:color="auto" w:fill="F1F1F1" w:themeFill="background1" w:themeFillShade="F2"/>
            <w:vAlign w:val="center"/>
          </w:tcPr>
          <w:p>
            <w:pPr>
              <w:pStyle w:val="22"/>
              <w:spacing w:line="300" w:lineRule="auto"/>
              <w:ind w:left="420"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教育资源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1239" w:type="dxa"/>
            <w:shd w:val="clear" w:color="auto" w:fill="D8D8D8" w:themeFill="background1" w:themeFillShade="D9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基本要求</w:t>
            </w:r>
          </w:p>
        </w:tc>
        <w:tc>
          <w:tcPr>
            <w:tcW w:w="8432" w:type="dxa"/>
            <w:vAlign w:val="center"/>
          </w:tcPr>
          <w:p>
            <w:pPr>
              <w:pStyle w:val="22"/>
              <w:numPr>
                <w:ilvl w:val="0"/>
                <w:numId w:val="12"/>
              </w:numPr>
              <w:spacing w:line="300" w:lineRule="auto"/>
              <w:ind w:left="459" w:hanging="425"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资源说明、版权证明（版权声明）：适用于申报产品中含教育资源，教育资源分类如：教学素材、教学课件、网络课程、虚拟仿真系统、教育游戏、教学案例、数字图书、数字教材、教学工具、学习网站。</w:t>
            </w:r>
          </w:p>
        </w:tc>
      </w:tr>
    </w:tbl>
    <w:p>
      <w:pPr>
        <w:widowControl/>
        <w:jc w:val="left"/>
        <w:rPr>
          <w:rFonts w:cs="宋体"/>
          <w:kern w:val="0"/>
        </w:rPr>
      </w:pPr>
    </w:p>
    <w:p>
      <w:pPr>
        <w:pStyle w:val="3"/>
        <w:numPr>
          <w:ilvl w:val="0"/>
          <w:numId w:val="13"/>
        </w:numPr>
        <w:spacing w:line="100" w:lineRule="atLeast"/>
        <w:rPr>
          <w:rFonts w:cs="Times New Roman" w:asciiTheme="majorEastAsia" w:hAnsiTheme="majorEastAsia"/>
          <w:sz w:val="28"/>
          <w:szCs w:val="28"/>
        </w:rPr>
      </w:pPr>
      <w:bookmarkStart w:id="21" w:name="_Toc124240718"/>
      <w:r>
        <w:rPr>
          <w:rFonts w:hint="eastAsia" w:cs="Times New Roman" w:asciiTheme="majorEastAsia" w:hAnsiTheme="majorEastAsia"/>
          <w:sz w:val="28"/>
          <w:szCs w:val="28"/>
        </w:rPr>
        <w:t>中国国家强制性产品认证</w:t>
      </w:r>
      <w:bookmarkEnd w:id="21"/>
    </w:p>
    <w:p>
      <w:pPr>
        <w:spacing w:line="360" w:lineRule="auto"/>
        <w:ind w:firstLine="210" w:firstLineChars="100"/>
      </w:pPr>
      <w:r>
        <w:rPr>
          <w:rFonts w:hint="eastAsia"/>
        </w:rPr>
        <w:t>设备名称及型号：</w:t>
      </w:r>
      <w:r>
        <w:rPr>
          <w:rFonts w:hint="eastAsia"/>
          <w:color w:val="376092" w:themeColor="accent1" w:themeShade="BF"/>
        </w:rPr>
        <w:t>【一页一证，此认证如不适用，请删除】</w:t>
      </w:r>
    </w:p>
    <w:p>
      <w:pPr>
        <w:rPr>
          <w:color w:val="FF0000"/>
        </w:rPr>
      </w:pPr>
    </w:p>
    <w:p>
      <w:pPr>
        <w:widowControl/>
        <w:jc w:val="left"/>
        <w:rPr>
          <w:rFonts w:asciiTheme="minorEastAsia" w:hAnsiTheme="minorEastAsia" w:eastAsiaTheme="minorEastAsia"/>
          <w:bCs/>
          <w:szCs w:val="21"/>
        </w:rPr>
      </w:pPr>
      <w:r>
        <w:rPr>
          <w:rFonts w:asciiTheme="minorEastAsia" w:hAnsiTheme="minorEastAsia" w:eastAsiaTheme="minorEastAsia"/>
          <w:b/>
          <w:szCs w:val="21"/>
        </w:rPr>
        <w:br w:type="page"/>
      </w:r>
    </w:p>
    <w:p>
      <w:pPr>
        <w:pStyle w:val="3"/>
        <w:numPr>
          <w:ilvl w:val="0"/>
          <w:numId w:val="13"/>
        </w:numPr>
        <w:spacing w:line="100" w:lineRule="atLeast"/>
        <w:rPr>
          <w:rFonts w:cs="Times New Roman" w:asciiTheme="majorEastAsia" w:hAnsiTheme="majorEastAsia"/>
          <w:sz w:val="28"/>
          <w:szCs w:val="28"/>
        </w:rPr>
      </w:pPr>
      <w:bookmarkStart w:id="22" w:name="_Toc124240719"/>
      <w:r>
        <w:rPr>
          <w:rFonts w:hint="eastAsia" w:cs="Times New Roman" w:asciiTheme="majorEastAsia" w:hAnsiTheme="majorEastAsia"/>
          <w:sz w:val="28"/>
          <w:szCs w:val="28"/>
        </w:rPr>
        <w:t>检验检测机构开具的报告或CE认证证书</w:t>
      </w:r>
      <w:bookmarkEnd w:id="22"/>
    </w:p>
    <w:p>
      <w:pPr>
        <w:ind w:firstLine="210" w:firstLineChars="100"/>
        <w:jc w:val="left"/>
      </w:pPr>
      <w:r>
        <w:rPr>
          <w:rFonts w:hint="eastAsia"/>
        </w:rPr>
        <w:t xml:space="preserve">设备名称及型号： </w:t>
      </w:r>
      <w:r>
        <w:rPr>
          <w:rFonts w:hint="eastAsia"/>
          <w:color w:val="376092" w:themeColor="accent1" w:themeShade="BF"/>
        </w:rPr>
        <w:t>【一页一证，此认证如不适用，请删除】</w:t>
      </w:r>
    </w:p>
    <w:p>
      <w:pPr>
        <w:spacing w:line="360" w:lineRule="auto"/>
      </w:pPr>
    </w:p>
    <w:p/>
    <w:p>
      <w:pPr>
        <w:widowControl/>
        <w:jc w:val="left"/>
        <w:rPr>
          <w:rFonts w:asciiTheme="minorEastAsia" w:hAnsiTheme="minorEastAsia" w:eastAsiaTheme="minor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br w:type="page"/>
      </w:r>
    </w:p>
    <w:p>
      <w:pPr>
        <w:pStyle w:val="3"/>
        <w:numPr>
          <w:ilvl w:val="0"/>
          <w:numId w:val="13"/>
        </w:numPr>
        <w:spacing w:line="100" w:lineRule="atLeast"/>
        <w:rPr>
          <w:rFonts w:cs="Times New Roman" w:asciiTheme="majorEastAsia" w:hAnsiTheme="majorEastAsia"/>
          <w:sz w:val="28"/>
          <w:szCs w:val="28"/>
        </w:rPr>
      </w:pPr>
      <w:bookmarkStart w:id="23" w:name="_Toc124240720"/>
      <w:r>
        <w:rPr>
          <w:rFonts w:hint="eastAsia" w:cs="Times New Roman" w:asciiTheme="majorEastAsia" w:hAnsiTheme="majorEastAsia"/>
          <w:sz w:val="28"/>
          <w:szCs w:val="28"/>
        </w:rPr>
        <w:t>电信设备进网许可证</w:t>
      </w:r>
      <w:bookmarkEnd w:id="23"/>
    </w:p>
    <w:p>
      <w:pPr>
        <w:spacing w:line="360" w:lineRule="auto"/>
        <w:ind w:firstLine="210" w:firstLineChars="100"/>
      </w:pPr>
      <w:r>
        <w:rPr>
          <w:rFonts w:hint="eastAsia"/>
        </w:rPr>
        <w:t xml:space="preserve">设备名称型号： </w:t>
      </w:r>
      <w:r>
        <w:rPr>
          <w:rFonts w:hint="eastAsia"/>
          <w:color w:val="376092" w:themeColor="accent1" w:themeShade="BF"/>
        </w:rPr>
        <w:t>【一页一证，此认证如不适用，请删除】</w:t>
      </w:r>
    </w:p>
    <w:p>
      <w:pPr>
        <w:spacing w:line="360" w:lineRule="auto"/>
      </w:pPr>
    </w:p>
    <w:p>
      <w:pPr>
        <w:rPr>
          <w:rFonts w:asciiTheme="minorEastAsia" w:hAnsiTheme="minorEastAsia" w:eastAsiaTheme="minorEastAsia"/>
          <w:b/>
        </w:rPr>
      </w:pPr>
    </w:p>
    <w:p>
      <w:pPr>
        <w:widowControl/>
        <w:jc w:val="left"/>
        <w:rPr>
          <w:rFonts w:ascii="仿宋_GB2312" w:eastAsia="仿宋_GB2312" w:hAnsiTheme="majorHAnsi"/>
          <w:b/>
          <w:bCs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br w:type="page"/>
      </w:r>
    </w:p>
    <w:p>
      <w:pPr>
        <w:pStyle w:val="3"/>
        <w:numPr>
          <w:ilvl w:val="0"/>
          <w:numId w:val="13"/>
        </w:numPr>
        <w:spacing w:line="100" w:lineRule="atLeast"/>
        <w:rPr>
          <w:rFonts w:cs="Times New Roman" w:asciiTheme="majorEastAsia" w:hAnsiTheme="majorEastAsia"/>
          <w:sz w:val="28"/>
          <w:szCs w:val="28"/>
        </w:rPr>
      </w:pPr>
      <w:bookmarkStart w:id="24" w:name="_Toc124240721"/>
      <w:r>
        <w:rPr>
          <w:rFonts w:hint="eastAsia" w:cs="Times New Roman" w:asciiTheme="majorEastAsia" w:hAnsiTheme="majorEastAsia"/>
          <w:sz w:val="28"/>
          <w:szCs w:val="28"/>
        </w:rPr>
        <w:t>网关无线电发射设备型号核准证</w:t>
      </w:r>
      <w:bookmarkEnd w:id="24"/>
    </w:p>
    <w:p>
      <w:pPr>
        <w:ind w:firstLine="210" w:firstLineChars="100"/>
        <w:jc w:val="left"/>
      </w:pPr>
      <w:r>
        <w:rPr>
          <w:rFonts w:hint="eastAsia"/>
        </w:rPr>
        <w:t xml:space="preserve">设备名称及型号： </w:t>
      </w:r>
      <w:r>
        <w:rPr>
          <w:rFonts w:hint="eastAsia"/>
          <w:color w:val="376092" w:themeColor="accent1" w:themeShade="BF"/>
        </w:rPr>
        <w:t>【一页一证，此认证如不适用，请删除】</w:t>
      </w:r>
    </w:p>
    <w:p/>
    <w:p>
      <w:pPr>
        <w:widowControl/>
        <w:jc w:val="left"/>
      </w:pPr>
      <w:r>
        <w:br w:type="page"/>
      </w:r>
    </w:p>
    <w:p>
      <w:pPr>
        <w:pStyle w:val="3"/>
        <w:numPr>
          <w:ilvl w:val="0"/>
          <w:numId w:val="13"/>
        </w:numPr>
        <w:spacing w:line="100" w:lineRule="atLeast"/>
        <w:rPr>
          <w:rFonts w:cs="Times New Roman" w:asciiTheme="majorEastAsia" w:hAnsiTheme="majorEastAsia"/>
          <w:sz w:val="28"/>
          <w:szCs w:val="28"/>
        </w:rPr>
      </w:pPr>
      <w:bookmarkStart w:id="25" w:name="_Toc124240722"/>
      <w:r>
        <w:rPr>
          <w:rFonts w:hint="eastAsia" w:cs="Times New Roman" w:asciiTheme="majorEastAsia" w:hAnsiTheme="majorEastAsia"/>
          <w:sz w:val="28"/>
          <w:szCs w:val="28"/>
        </w:rPr>
        <w:t>计算机系统安全专用产品销售许可证</w:t>
      </w:r>
      <w:bookmarkEnd w:id="25"/>
    </w:p>
    <w:p>
      <w:pPr>
        <w:ind w:firstLine="210" w:firstLineChars="100"/>
        <w:jc w:val="left"/>
      </w:pPr>
      <w:r>
        <w:rPr>
          <w:rFonts w:hint="eastAsia"/>
        </w:rPr>
        <w:t xml:space="preserve">设备名称及型号： </w:t>
      </w:r>
      <w:r>
        <w:rPr>
          <w:rFonts w:hint="eastAsia"/>
          <w:color w:val="376092" w:themeColor="accent1" w:themeShade="BF"/>
        </w:rPr>
        <w:t>【一页一证，此认证如不适用，请删除】</w:t>
      </w:r>
    </w:p>
    <w:p>
      <w:pPr>
        <w:rPr>
          <w:rFonts w:eastAsiaTheme="majorEastAsia"/>
        </w:rPr>
      </w:pPr>
      <w:r>
        <w:br w:type="page"/>
      </w:r>
    </w:p>
    <w:p>
      <w:pPr>
        <w:pStyle w:val="3"/>
        <w:numPr>
          <w:ilvl w:val="0"/>
          <w:numId w:val="13"/>
        </w:numPr>
        <w:spacing w:line="100" w:lineRule="atLeast"/>
        <w:rPr>
          <w:rFonts w:cs="Times New Roman" w:asciiTheme="majorEastAsia" w:hAnsiTheme="majorEastAsia"/>
          <w:sz w:val="28"/>
          <w:szCs w:val="28"/>
        </w:rPr>
      </w:pPr>
      <w:bookmarkStart w:id="26" w:name="_Toc124240723"/>
      <w:bookmarkStart w:id="27" w:name="_Hlk43132141"/>
      <w:r>
        <w:rPr>
          <w:rFonts w:hint="eastAsia" w:cs="Times New Roman" w:asciiTheme="majorEastAsia" w:hAnsiTheme="majorEastAsia"/>
          <w:sz w:val="28"/>
          <w:szCs w:val="28"/>
        </w:rPr>
        <w:t>中国国家信息安全产品认证</w:t>
      </w:r>
      <w:bookmarkEnd w:id="26"/>
    </w:p>
    <w:p>
      <w:pPr>
        <w:ind w:firstLine="210" w:firstLineChars="100"/>
        <w:jc w:val="left"/>
      </w:pPr>
      <w:r>
        <w:rPr>
          <w:rFonts w:hint="eastAsia"/>
        </w:rPr>
        <w:t xml:space="preserve">设备名称及型号： </w:t>
      </w:r>
      <w:r>
        <w:rPr>
          <w:rFonts w:hint="eastAsia"/>
          <w:color w:val="376092" w:themeColor="accent1" w:themeShade="BF"/>
        </w:rPr>
        <w:t>【一页一证，此认证如不适用，请删除】</w:t>
      </w:r>
    </w:p>
    <w:bookmarkEnd w:id="27"/>
    <w:p>
      <w:pPr>
        <w:widowControl/>
        <w:jc w:val="left"/>
      </w:pPr>
      <w:r>
        <w:br w:type="page"/>
      </w:r>
    </w:p>
    <w:p>
      <w:pPr>
        <w:pStyle w:val="3"/>
        <w:numPr>
          <w:ilvl w:val="0"/>
          <w:numId w:val="13"/>
        </w:numPr>
        <w:spacing w:line="100" w:lineRule="atLeast"/>
        <w:rPr>
          <w:rFonts w:cs="Times New Roman" w:asciiTheme="majorEastAsia" w:hAnsiTheme="majorEastAsia"/>
          <w:sz w:val="28"/>
          <w:szCs w:val="28"/>
        </w:rPr>
      </w:pPr>
      <w:bookmarkStart w:id="28" w:name="_Toc124240724"/>
      <w:r>
        <w:rPr>
          <w:rFonts w:hint="eastAsia" w:cs="Times New Roman" w:asciiTheme="majorEastAsia" w:hAnsiTheme="majorEastAsia"/>
          <w:sz w:val="28"/>
          <w:szCs w:val="28"/>
        </w:rPr>
        <w:t>国家安全防范报警系统产品质量监督检验中心开具的检测报告</w:t>
      </w:r>
      <w:bookmarkEnd w:id="28"/>
    </w:p>
    <w:p>
      <w:pPr>
        <w:ind w:firstLine="210" w:firstLineChars="100"/>
        <w:jc w:val="left"/>
      </w:pPr>
      <w:r>
        <w:rPr>
          <w:rFonts w:hint="eastAsia"/>
        </w:rPr>
        <w:t xml:space="preserve">设备名称及型号： </w:t>
      </w:r>
      <w:r>
        <w:rPr>
          <w:rFonts w:hint="eastAsia"/>
          <w:color w:val="376092" w:themeColor="accent1" w:themeShade="BF"/>
        </w:rPr>
        <w:t>【一页一证，此认证如不适用，请删除】</w:t>
      </w:r>
    </w:p>
    <w:p>
      <w:pPr>
        <w:widowControl/>
        <w:jc w:val="left"/>
      </w:pPr>
      <w:r>
        <w:br w:type="page"/>
      </w:r>
    </w:p>
    <w:p>
      <w:pPr>
        <w:pStyle w:val="3"/>
        <w:numPr>
          <w:ilvl w:val="0"/>
          <w:numId w:val="13"/>
        </w:numPr>
        <w:spacing w:line="100" w:lineRule="atLeast"/>
        <w:rPr>
          <w:rFonts w:cs="Times New Roman" w:asciiTheme="majorEastAsia" w:hAnsiTheme="majorEastAsia"/>
          <w:sz w:val="28"/>
          <w:szCs w:val="28"/>
        </w:rPr>
      </w:pPr>
      <w:bookmarkStart w:id="29" w:name="_Toc124240725"/>
      <w:r>
        <w:rPr>
          <w:rFonts w:hint="eastAsia" w:cs="Times New Roman" w:asciiTheme="majorEastAsia" w:hAnsiTheme="majorEastAsia"/>
          <w:sz w:val="28"/>
          <w:szCs w:val="28"/>
        </w:rPr>
        <w:t>计算机软件著作权登记证书</w:t>
      </w:r>
      <w:bookmarkEnd w:id="29"/>
    </w:p>
    <w:p>
      <w:pPr>
        <w:ind w:firstLine="210" w:firstLineChars="100"/>
        <w:jc w:val="left"/>
      </w:pPr>
      <w:r>
        <w:rPr>
          <w:rFonts w:hint="eastAsia"/>
        </w:rPr>
        <w:t xml:space="preserve">应用系统名称及版本： </w:t>
      </w:r>
      <w:r>
        <w:rPr>
          <w:rFonts w:hint="eastAsia"/>
          <w:color w:val="376092" w:themeColor="accent1" w:themeShade="BF"/>
        </w:rPr>
        <w:t>【一页一证，此认证如不适用，请删除】</w:t>
      </w:r>
    </w:p>
    <w:p>
      <w:pPr>
        <w:ind w:firstLine="210" w:firstLineChars="100"/>
        <w:jc w:val="left"/>
      </w:pPr>
    </w:p>
    <w:p>
      <w:pPr>
        <w:widowControl/>
        <w:jc w:val="left"/>
      </w:pPr>
      <w:r>
        <w:br w:type="page"/>
      </w:r>
    </w:p>
    <w:p>
      <w:pPr>
        <w:pStyle w:val="3"/>
        <w:numPr>
          <w:ilvl w:val="0"/>
          <w:numId w:val="13"/>
        </w:numPr>
        <w:spacing w:line="100" w:lineRule="atLeast"/>
        <w:rPr>
          <w:rFonts w:cs="Times New Roman" w:asciiTheme="majorEastAsia" w:hAnsiTheme="majorEastAsia"/>
          <w:sz w:val="28"/>
          <w:szCs w:val="28"/>
        </w:rPr>
      </w:pPr>
      <w:bookmarkStart w:id="30" w:name="_Toc124240726"/>
      <w:r>
        <w:rPr>
          <w:rFonts w:hint="eastAsia" w:cs="Times New Roman" w:asciiTheme="majorEastAsia" w:hAnsiTheme="majorEastAsia"/>
          <w:sz w:val="28"/>
          <w:szCs w:val="28"/>
        </w:rPr>
        <w:t>ICP备案证明</w:t>
      </w:r>
      <w:bookmarkEnd w:id="30"/>
    </w:p>
    <w:p>
      <w:pPr>
        <w:ind w:firstLine="210" w:firstLineChars="100"/>
        <w:jc w:val="left"/>
      </w:pPr>
      <w:r>
        <w:rPr>
          <w:rFonts w:hint="eastAsia"/>
        </w:rPr>
        <w:t xml:space="preserve">应用系统名称及版本： </w:t>
      </w:r>
      <w:r>
        <w:rPr>
          <w:rFonts w:hint="eastAsia"/>
          <w:color w:val="376092" w:themeColor="accent1" w:themeShade="BF"/>
        </w:rPr>
        <w:t>【一页一证，此认证如不适用，请删除】</w:t>
      </w:r>
    </w:p>
    <w:p>
      <w:pPr>
        <w:ind w:firstLine="464" w:firstLineChars="221"/>
        <w:jc w:val="left"/>
        <w:rPr>
          <w:rFonts w:asciiTheme="minorEastAsia" w:hAnsiTheme="minorEastAsia" w:eastAsiaTheme="minorEastAsia"/>
          <w:color w:val="FF0000"/>
          <w:szCs w:val="21"/>
        </w:rPr>
      </w:pP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br w:type="page"/>
      </w:r>
    </w:p>
    <w:p>
      <w:pPr>
        <w:pStyle w:val="3"/>
        <w:numPr>
          <w:ilvl w:val="0"/>
          <w:numId w:val="13"/>
        </w:numPr>
        <w:spacing w:line="100" w:lineRule="atLeast"/>
        <w:rPr>
          <w:rFonts w:cs="Times New Roman" w:asciiTheme="majorEastAsia" w:hAnsiTheme="majorEastAsia"/>
          <w:sz w:val="28"/>
          <w:szCs w:val="28"/>
        </w:rPr>
      </w:pPr>
      <w:bookmarkStart w:id="31" w:name="_Toc124240727"/>
      <w:r>
        <w:rPr>
          <w:rFonts w:hint="eastAsia" w:cs="Times New Roman" w:asciiTheme="majorEastAsia" w:hAnsiTheme="majorEastAsia"/>
          <w:sz w:val="28"/>
          <w:szCs w:val="28"/>
        </w:rPr>
        <w:t>教育移动互联网应用程序备案证明</w:t>
      </w:r>
      <w:bookmarkEnd w:id="31"/>
    </w:p>
    <w:p>
      <w:pPr>
        <w:ind w:firstLine="210" w:firstLineChars="100"/>
        <w:rPr>
          <w:rFonts w:eastAsiaTheme="majorEastAsia"/>
        </w:rPr>
      </w:pPr>
      <w:r>
        <w:rPr>
          <w:rFonts w:hint="eastAsia"/>
        </w:rPr>
        <w:t xml:space="preserve">应用系统名称及版本： </w:t>
      </w:r>
      <w:r>
        <w:rPr>
          <w:rFonts w:hint="eastAsia"/>
          <w:color w:val="376092" w:themeColor="accent1" w:themeShade="BF"/>
        </w:rPr>
        <w:t>【一页一证，此认证如不适用，请删除】</w:t>
      </w:r>
      <w:r>
        <w:br w:type="page"/>
      </w:r>
    </w:p>
    <w:p>
      <w:pPr>
        <w:pStyle w:val="3"/>
        <w:numPr>
          <w:ilvl w:val="0"/>
          <w:numId w:val="13"/>
        </w:numPr>
        <w:spacing w:line="100" w:lineRule="atLeast"/>
        <w:rPr>
          <w:rFonts w:cs="Times New Roman" w:asciiTheme="majorEastAsia" w:hAnsiTheme="majorEastAsia"/>
          <w:sz w:val="28"/>
          <w:szCs w:val="28"/>
        </w:rPr>
      </w:pPr>
      <w:bookmarkStart w:id="32" w:name="_Toc124240728"/>
      <w:r>
        <w:rPr>
          <w:rFonts w:hint="eastAsia" w:cs="Times New Roman" w:asciiTheme="majorEastAsia" w:hAnsiTheme="majorEastAsia"/>
          <w:sz w:val="28"/>
          <w:szCs w:val="28"/>
        </w:rPr>
        <w:t>资源说明、版权证明（版权声明）</w:t>
      </w:r>
      <w:bookmarkEnd w:id="32"/>
    </w:p>
    <w:p>
      <w:pPr>
        <w:pStyle w:val="22"/>
        <w:numPr>
          <w:ilvl w:val="0"/>
          <w:numId w:val="14"/>
        </w:numPr>
        <w:spacing w:line="360" w:lineRule="auto"/>
        <w:ind w:firstLineChars="0"/>
        <w:jc w:val="left"/>
        <w:rPr>
          <w:color w:val="376092" w:themeColor="accent1" w:themeShade="BF"/>
        </w:rPr>
      </w:pPr>
      <w:r>
        <w:rPr>
          <w:rFonts w:hint="eastAsia"/>
        </w:rPr>
        <w:t>资源说明：</w:t>
      </w:r>
      <w:r>
        <w:br w:type="textWrapping"/>
      </w:r>
      <w:r>
        <w:rPr>
          <w:rFonts w:hint="eastAsia"/>
          <w:color w:val="376092" w:themeColor="accent1" w:themeShade="BF"/>
          <w:sz w:val="18"/>
          <w:szCs w:val="18"/>
        </w:rPr>
        <w:t>包括但不限于教育资源的分类（参考“申报产品资质”中关于教育资源的基本要求）、涵盖的学段学科和使用对象以及资源的使用价值这些元素。</w:t>
      </w:r>
    </w:p>
    <w:p>
      <w:pPr>
        <w:spacing w:line="360" w:lineRule="auto"/>
        <w:jc w:val="left"/>
      </w:pPr>
    </w:p>
    <w:p>
      <w:pPr>
        <w:spacing w:line="360" w:lineRule="auto"/>
        <w:jc w:val="left"/>
      </w:pPr>
    </w:p>
    <w:p>
      <w:pPr>
        <w:spacing w:line="360" w:lineRule="auto"/>
        <w:jc w:val="left"/>
      </w:pPr>
    </w:p>
    <w:p>
      <w:pPr>
        <w:pStyle w:val="22"/>
        <w:numPr>
          <w:ilvl w:val="0"/>
          <w:numId w:val="14"/>
        </w:numPr>
        <w:spacing w:line="360" w:lineRule="auto"/>
        <w:ind w:firstLineChars="0"/>
        <w:jc w:val="left"/>
      </w:pPr>
      <w:r>
        <w:rPr>
          <w:rFonts w:hint="eastAsia"/>
        </w:rPr>
        <w:t>版权证明（版权声明）</w:t>
      </w:r>
    </w:p>
    <w:p>
      <w:pPr>
        <w:pStyle w:val="22"/>
        <w:spacing w:line="360" w:lineRule="auto"/>
        <w:ind w:left="1050" w:firstLine="0" w:firstLineChars="0"/>
        <w:jc w:val="left"/>
        <w:rPr>
          <w:color w:val="376092" w:themeColor="accent1" w:themeShade="BF"/>
          <w:sz w:val="18"/>
          <w:szCs w:val="18"/>
        </w:rPr>
      </w:pPr>
      <w:r>
        <w:rPr>
          <w:rFonts w:hint="eastAsia"/>
          <w:color w:val="376092" w:themeColor="accent1" w:themeShade="BF"/>
          <w:sz w:val="18"/>
          <w:szCs w:val="18"/>
        </w:rPr>
        <w:t>提供的版权证明（版权声明）或第三方授权协议等证明文件应与资源说明能够清晰对应</w:t>
      </w:r>
    </w:p>
    <w:p>
      <w:pPr>
        <w:spacing w:line="360" w:lineRule="auto"/>
        <w:jc w:val="left"/>
        <w:rPr>
          <w:color w:val="376092" w:themeColor="accent1" w:themeShade="BF"/>
        </w:rPr>
      </w:pPr>
    </w:p>
    <w:p>
      <w:pPr>
        <w:spacing w:line="360" w:lineRule="auto"/>
        <w:ind w:firstLine="630" w:firstLineChars="300"/>
        <w:jc w:val="left"/>
        <w:rPr>
          <w:color w:val="376092" w:themeColor="accent1" w:themeShade="BF"/>
        </w:rPr>
      </w:pPr>
      <w:r>
        <w:rPr>
          <w:rFonts w:hint="eastAsia"/>
          <w:color w:val="376092" w:themeColor="accent1" w:themeShade="BF"/>
        </w:rPr>
        <w:t>【如不适用，请删除】</w:t>
      </w:r>
      <w:r>
        <w:br w:type="page"/>
      </w:r>
    </w:p>
    <w:p>
      <w:pPr>
        <w:pStyle w:val="3"/>
        <w:numPr>
          <w:ilvl w:val="0"/>
          <w:numId w:val="13"/>
        </w:numPr>
        <w:spacing w:line="100" w:lineRule="atLeast"/>
        <w:rPr>
          <w:rFonts w:cs="Times New Roman" w:asciiTheme="majorEastAsia" w:hAnsiTheme="majorEastAsia"/>
          <w:sz w:val="28"/>
          <w:szCs w:val="28"/>
        </w:rPr>
      </w:pPr>
      <w:bookmarkStart w:id="33" w:name="_Toc124240729"/>
      <w:r>
        <w:rPr>
          <w:rFonts w:hint="eastAsia" w:cs="Times New Roman" w:asciiTheme="majorEastAsia" w:hAnsiTheme="majorEastAsia"/>
          <w:sz w:val="28"/>
          <w:szCs w:val="28"/>
        </w:rPr>
        <w:t>其他资质及奖励证书</w:t>
      </w:r>
      <w:bookmarkEnd w:id="33"/>
    </w:p>
    <w:p>
      <w:pPr>
        <w:spacing w:line="360" w:lineRule="auto"/>
        <w:ind w:firstLine="420" w:firstLineChars="200"/>
        <w:jc w:val="left"/>
      </w:pPr>
      <w:r>
        <w:rPr>
          <w:rFonts w:hint="eastAsia"/>
        </w:rPr>
        <w:t>产品1名称型号（版本）：</w:t>
      </w:r>
    </w:p>
    <w:p>
      <w:pPr>
        <w:spacing w:line="360" w:lineRule="auto"/>
        <w:ind w:firstLine="420" w:firstLineChars="200"/>
        <w:jc w:val="left"/>
        <w:rPr>
          <w:u w:val="single"/>
        </w:rPr>
      </w:pPr>
      <w:r>
        <w:rPr>
          <w:rFonts w:hint="eastAsia"/>
        </w:rPr>
        <w:t>产品2名称型号（版本）：</w:t>
      </w:r>
    </w:p>
    <w:p>
      <w:pPr>
        <w:spacing w:line="360" w:lineRule="auto"/>
        <w:ind w:firstLine="420" w:firstLineChars="200"/>
        <w:jc w:val="left"/>
        <w:rPr>
          <w:u w:val="single"/>
        </w:rPr>
      </w:pPr>
      <w:r>
        <w:rPr>
          <w:rFonts w:hint="eastAsia"/>
        </w:rPr>
        <w:t>产品3名称型号（版本）：</w:t>
      </w:r>
    </w:p>
    <w:p>
      <w:pPr>
        <w:spacing w:line="360" w:lineRule="auto"/>
        <w:ind w:firstLine="420" w:firstLineChars="200"/>
        <w:jc w:val="left"/>
        <w:rPr>
          <w:color w:val="376092" w:themeColor="accent1" w:themeShade="BF"/>
        </w:rPr>
      </w:pPr>
    </w:p>
    <w:p>
      <w:pPr>
        <w:spacing w:line="360" w:lineRule="auto"/>
        <w:ind w:firstLine="420" w:firstLineChars="200"/>
        <w:jc w:val="left"/>
        <w:rPr>
          <w:u w:val="single"/>
        </w:rPr>
      </w:pPr>
      <w:r>
        <w:rPr>
          <w:rFonts w:hint="eastAsia"/>
          <w:color w:val="376092" w:themeColor="accent1" w:themeShade="BF"/>
        </w:rPr>
        <w:t>【此处适用于为产品颁发的证书，一页一证，如没有请删除】</w:t>
      </w:r>
    </w:p>
    <w:p>
      <w:pPr>
        <w:spacing w:line="360" w:lineRule="auto"/>
        <w:ind w:firstLine="420" w:firstLineChars="200"/>
        <w:jc w:val="left"/>
        <w:rPr>
          <w:u w:val="single"/>
        </w:rPr>
      </w:pPr>
    </w:p>
    <w:p>
      <w:pPr>
        <w:pStyle w:val="2"/>
        <w:numPr>
          <w:ilvl w:val="1"/>
          <w:numId w:val="1"/>
        </w:numPr>
        <w:spacing w:line="40" w:lineRule="atLeast"/>
        <w:ind w:left="426" w:hanging="426"/>
        <w:rPr>
          <w:rFonts w:asciiTheme="majorEastAsia" w:hAnsiTheme="majorEastAsia" w:eastAsiaTheme="majorEastAsia"/>
          <w:sz w:val="32"/>
          <w:szCs w:val="32"/>
        </w:rPr>
      </w:pPr>
      <w:r>
        <w:rPr>
          <w:rFonts w:asciiTheme="majorEastAsia" w:hAnsiTheme="majorEastAsia" w:eastAsiaTheme="majorEastAsia"/>
          <w:sz w:val="32"/>
          <w:szCs w:val="32"/>
        </w:rPr>
        <w:br w:type="page"/>
      </w:r>
    </w:p>
    <w:p>
      <w:pPr>
        <w:pStyle w:val="3"/>
        <w:numPr>
          <w:ilvl w:val="0"/>
          <w:numId w:val="2"/>
        </w:numPr>
        <w:tabs>
          <w:tab w:val="left" w:pos="7644"/>
        </w:tabs>
      </w:pPr>
      <w:bookmarkStart w:id="34" w:name="_Toc124240730"/>
      <w:r>
        <w:rPr>
          <w:rFonts w:hint="eastAsia"/>
        </w:rPr>
        <w:t>诚信承诺书</w:t>
      </w:r>
      <w:bookmarkEnd w:id="34"/>
    </w:p>
    <w:p>
      <w:pPr>
        <w:tabs>
          <w:tab w:val="left" w:pos="720"/>
        </w:tabs>
        <w:autoSpaceDE w:val="0"/>
        <w:autoSpaceDN w:val="0"/>
        <w:adjustRightInd w:val="0"/>
        <w:ind w:right="18"/>
        <w:jc w:val="center"/>
        <w:rPr>
          <w:rFonts w:ascii="方正小标宋简体" w:hAnsi="仿宋" w:eastAsia="方正小标宋简体" w:cs="宋体"/>
          <w:color w:val="000000"/>
          <w:kern w:val="0"/>
          <w:sz w:val="28"/>
          <w:szCs w:val="28"/>
        </w:rPr>
      </w:pPr>
    </w:p>
    <w:p>
      <w:pPr>
        <w:snapToGrid w:val="0"/>
        <w:spacing w:before="240" w:after="240"/>
        <w:jc w:val="center"/>
        <w:rPr>
          <w:rFonts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2"/>
          <w:szCs w:val="32"/>
        </w:rPr>
        <w:t>承诺书</w:t>
      </w:r>
    </w:p>
    <w:p>
      <w:pPr>
        <w:spacing w:line="360" w:lineRule="auto"/>
        <w:ind w:firstLine="560" w:firstLineChars="200"/>
        <w:jc w:val="left"/>
        <w:rPr>
          <w:rFonts w:cs="宋体" w:asciiTheme="minorEastAsia" w:hAnsiTheme="minorEastAsia" w:eastAsiaTheme="minorEastAsia"/>
          <w:color w:val="000000"/>
          <w:kern w:val="0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</w:rPr>
        <w:t>本企业承诺所提交的申报材料全部真实、准确，所申报的产品符合国家相关法律法规、教育方针和教育信息化相关文件精神，坚持政治性、科学性、适用性原则，符合教育教学规律，体现素质教育导向，不存在色情暴力、网络游戏、商业广告等内容及链接，不存在向学生收费或由学生支付相关费用的问题，不泄露学生隐私，保障学生信息和数据安全。</w:t>
      </w:r>
    </w:p>
    <w:p>
      <w:pPr>
        <w:spacing w:before="240" w:line="360" w:lineRule="auto"/>
        <w:ind w:firstLine="560" w:firstLineChars="200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</w:rPr>
        <w:t>本企业保证积极配合相关机构的审查和备案，及时处理应用中发现的任何问题并承担相应责任。　　</w:t>
      </w:r>
      <w:r>
        <w:rPr>
          <w:rFonts w:hint="eastAsia" w:asciiTheme="minorEastAsia" w:hAnsiTheme="minorEastAsia" w:eastAsiaTheme="minorEastAsia"/>
          <w:sz w:val="28"/>
          <w:szCs w:val="28"/>
        </w:rPr>
        <w:t>　　</w:t>
      </w:r>
    </w:p>
    <w:p>
      <w:pPr>
        <w:tabs>
          <w:tab w:val="left" w:pos="720"/>
        </w:tabs>
        <w:autoSpaceDE w:val="0"/>
        <w:autoSpaceDN w:val="0"/>
        <w:adjustRightInd w:val="0"/>
        <w:spacing w:line="360" w:lineRule="auto"/>
        <w:ind w:right="18" w:firstLine="210" w:firstLineChars="100"/>
        <w:jc w:val="left"/>
        <w:rPr>
          <w:rFonts w:cs="宋体" w:asciiTheme="minorEastAsia" w:hAnsiTheme="minorEastAsia" w:eastAsiaTheme="minorEastAsia"/>
          <w:color w:val="000000"/>
          <w:kern w:val="0"/>
          <w:szCs w:val="21"/>
        </w:rPr>
      </w:pPr>
    </w:p>
    <w:p>
      <w:pPr>
        <w:tabs>
          <w:tab w:val="left" w:pos="720"/>
        </w:tabs>
        <w:autoSpaceDE w:val="0"/>
        <w:autoSpaceDN w:val="0"/>
        <w:adjustRightInd w:val="0"/>
        <w:spacing w:line="360" w:lineRule="auto"/>
        <w:ind w:right="18" w:firstLine="210" w:firstLineChars="100"/>
        <w:jc w:val="left"/>
        <w:rPr>
          <w:rFonts w:cs="宋体" w:asciiTheme="minorEastAsia" w:hAnsiTheme="minorEastAsia" w:eastAsiaTheme="minorEastAsia"/>
          <w:color w:val="000000"/>
          <w:kern w:val="0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Cs w:val="21"/>
        </w:rPr>
        <w:t xml:space="preserve">                          </w:t>
      </w:r>
    </w:p>
    <w:p>
      <w:pPr>
        <w:tabs>
          <w:tab w:val="left" w:pos="720"/>
        </w:tabs>
        <w:autoSpaceDE w:val="0"/>
        <w:autoSpaceDN w:val="0"/>
        <w:adjustRightInd w:val="0"/>
        <w:spacing w:line="360" w:lineRule="auto"/>
        <w:ind w:right="1148" w:firstLine="560" w:firstLineChars="200"/>
        <w:jc w:val="right"/>
        <w:rPr>
          <w:rFonts w:cs="宋体" w:asciiTheme="minorEastAsia" w:hAnsiTheme="minorEastAsia" w:eastAsiaTheme="minorEastAsia"/>
          <w:color w:val="000000"/>
          <w:kern w:val="0"/>
          <w:sz w:val="28"/>
          <w:szCs w:val="28"/>
          <w:u w:val="single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</w:rPr>
        <w:t>申报单位（盖章）</w:t>
      </w:r>
    </w:p>
    <w:p>
      <w:pPr>
        <w:tabs>
          <w:tab w:val="left" w:pos="720"/>
        </w:tabs>
        <w:wordWrap w:val="0"/>
        <w:autoSpaceDE w:val="0"/>
        <w:autoSpaceDN w:val="0"/>
        <w:adjustRightInd w:val="0"/>
        <w:spacing w:line="360" w:lineRule="auto"/>
        <w:ind w:right="1138" w:firstLine="280" w:firstLineChars="100"/>
        <w:jc w:val="center"/>
        <w:rPr>
          <w:rFonts w:cs="宋体" w:asciiTheme="minorEastAsia" w:hAnsiTheme="minorEastAsia" w:eastAsiaTheme="minorEastAsia"/>
          <w:color w:val="000000"/>
          <w:kern w:val="0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</w:rPr>
        <w:t xml:space="preserve">                                       XXXX 年 XX 月 XX 日</w:t>
      </w:r>
    </w:p>
    <w:p>
      <w:pPr>
        <w:jc w:val="right"/>
      </w:pPr>
    </w:p>
    <w:sectPr>
      <w:footerReference r:id="rId11" w:type="first"/>
      <w:footerReference r:id="rId10" w:type="default"/>
      <w:pgSz w:w="11906" w:h="16838"/>
      <w:pgMar w:top="1440" w:right="1080" w:bottom="1440" w:left="1080" w:header="851" w:footer="850" w:gutter="0"/>
      <w:pgNumType w:start="1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1" w:fontKey="{1F36E8EE-05C5-4C57-96D7-12C19E7C4195}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2" w:fontKey="{FDD2B857-A282-41E6-8680-C53BFE183138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3" w:fontKey="{801C8AF7-433E-4A28-BADA-4F5EE8FC3915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4" w:fontKey="{C8D1A82A-17E7-47DF-8030-EBBF30985D72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22E416FC-8053-4A25-8861-BB202E84EB0C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6" w:fontKey="{6CAB1A2F-9EF2-4C91-8967-003AB293E1EA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9EA58145-33EA-45EE-B42D-F34CB8B7E081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8" w:fontKey="{3368D2F7-942C-4FEC-90EE-964032A83A35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9" w:fontKey="{5091FB42-239D-4CF4-812F-1277C5C30560}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10" w:fontKey="{96709936-A4A2-4740-918D-70B345714FD5}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  <w:embedRegular r:id="rId11" w:fontKey="{C064751B-1939-4D05-B62F-09CCB8AA13B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top w:val="single" w:color="A4A4A4" w:themeColor="background1" w:themeShade="A5" w:sz="4" w:space="1"/>
      </w:pBdr>
      <w:rPr>
        <w:color w:val="7F7F7F" w:themeColor="background1" w:themeShade="80"/>
      </w:rPr>
    </w:pPr>
    <w:sdt>
      <w:sdtPr>
        <w:rPr>
          <w:color w:val="7F7F7F" w:themeColor="background1" w:themeShade="80"/>
        </w:rPr>
        <w:alias w:val="公司"/>
        <w:id w:val="-1494644630"/>
        <w:showingPlcHdr/>
        <w:dataBinding w:prefixMappings="xmlns:ns0='http://schemas.openxmlformats.org/officeDocument/2006/extended-properties'" w:xpath="/ns0:Properties[1]/ns0:Company[1]" w:storeItemID="{6668398D-A668-4E3E-A5EB-62B293D839F1}"/>
        <w:text/>
      </w:sdtPr>
      <w:sdtEndPr>
        <w:rPr>
          <w:color w:val="7F7F7F" w:themeColor="background1" w:themeShade="80"/>
        </w:rPr>
      </w:sdtEndPr>
      <w:sdtContent>
        <w:r>
          <w:rPr>
            <w:color w:val="7F7F7F" w:themeColor="background1" w:themeShade="80"/>
            <w:lang w:val="zh-CN"/>
          </w:rPr>
          <w:t>[键入公司名称]</w:t>
        </w:r>
      </w:sdtContent>
    </w:sdt>
    <w:r>
      <w:rPr>
        <w:color w:val="7F7F7F" w:themeColor="background1" w:themeShade="80"/>
        <w:lang w:val="zh-CN"/>
      </w:rPr>
      <w:t xml:space="preserve"> </w:t>
    </w:r>
    <w:r>
      <w:rPr>
        <w:rFonts w:hint="eastAsia"/>
        <w:color w:val="7F7F7F" w:themeColor="background1" w:themeShade="80"/>
        <w:lang w:val="zh-CN"/>
      </w:rPr>
      <w:t xml:space="preserve">                                                                                                                                  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bottom w:val="single" w:color="auto" w:sz="6" w:space="1"/>
      </w:pBdr>
      <w:rPr>
        <w:color w:val="7F7F7F" w:themeColor="background1" w:themeShade="80"/>
      </w:rPr>
    </w:pPr>
  </w:p>
  <w:p>
    <w:pPr>
      <w:pStyle w:val="10"/>
    </w:pPr>
    <w:sdt>
      <w:sdtPr>
        <w:rPr>
          <w:color w:val="7F7F7F" w:themeColor="background1" w:themeShade="80"/>
        </w:rPr>
        <w:alias w:val="公司"/>
        <w:id w:val="-860439615"/>
        <w:showingPlcHdr/>
        <w:dataBinding w:prefixMappings="xmlns:ns0='http://schemas.openxmlformats.org/officeDocument/2006/extended-properties'" w:xpath="/ns0:Properties[1]/ns0:Company[1]" w:storeItemID="{6668398D-A668-4E3E-A5EB-62B293D839F1}"/>
        <w:text/>
      </w:sdtPr>
      <w:sdtEndPr>
        <w:rPr>
          <w:color w:val="7F7F7F" w:themeColor="background1" w:themeShade="80"/>
        </w:rPr>
      </w:sdtEndPr>
      <w:sdtContent>
        <w:r>
          <w:rPr>
            <w:color w:val="7F7F7F" w:themeColor="background1" w:themeShade="80"/>
            <w:lang w:val="zh-CN"/>
          </w:rPr>
          <w:t>[键入公司名称]</w:t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top w:val="single" w:color="A4A4A4" w:themeColor="background1" w:themeShade="A5" w:sz="4" w:space="1"/>
        <w:bottom w:val="single" w:color="auto" w:sz="6" w:space="1"/>
      </w:pBdr>
      <w:rPr>
        <w:color w:val="7F7F7F" w:themeColor="background1" w:themeShade="80"/>
      </w:rPr>
    </w:pPr>
  </w:p>
  <w:p>
    <w:pPr>
      <w:pStyle w:val="10"/>
      <w:rPr>
        <w:color w:val="7F7F7F" w:themeColor="background1" w:themeShade="80"/>
      </w:rPr>
    </w:pPr>
    <w:sdt>
      <w:sdtPr>
        <w:rPr>
          <w:color w:val="7F7F7F" w:themeColor="background1" w:themeShade="80"/>
        </w:rPr>
        <w:alias w:val="公司"/>
        <w:id w:val="-1880854279"/>
        <w:showingPlcHdr/>
        <w:dataBinding w:prefixMappings="xmlns:ns0='http://schemas.openxmlformats.org/officeDocument/2006/extended-properties'" w:xpath="/ns0:Properties[1]/ns0:Company[1]" w:storeItemID="{6668398D-A668-4E3E-A5EB-62B293D839F1}"/>
        <w:text/>
      </w:sdtPr>
      <w:sdtEndPr>
        <w:rPr>
          <w:color w:val="7F7F7F" w:themeColor="background1" w:themeShade="80"/>
        </w:rPr>
      </w:sdtEndPr>
      <w:sdtContent>
        <w:r>
          <w:rPr>
            <w:color w:val="7F7F7F" w:themeColor="background1" w:themeShade="80"/>
            <w:lang w:val="zh-CN"/>
          </w:rPr>
          <w:t>[键入公司名称]</w:t>
        </w:r>
      </w:sdtContent>
    </w:sdt>
    <w:r>
      <w:rPr>
        <w:color w:val="7F7F7F" w:themeColor="background1" w:themeShade="80"/>
        <w:lang w:val="zh-CN"/>
      </w:rPr>
      <w:t xml:space="preserve"> </w:t>
    </w:r>
    <w:r>
      <w:rPr>
        <w:rFonts w:hint="eastAsia"/>
        <w:color w:val="7F7F7F" w:themeColor="background1" w:themeShade="80"/>
        <w:lang w:val="zh-CN"/>
      </w:rPr>
      <w:t xml:space="preserve">                                                       </w:t>
    </w:r>
    <w:r>
      <w:rPr>
        <w:rFonts w:hint="eastAsia"/>
        <w:color w:val="7F7F7F" w:themeColor="background1" w:themeShade="80"/>
      </w:rPr>
      <w:t xml:space="preserve">    </w:t>
    </w:r>
    <w:r>
      <w:rPr>
        <w:rFonts w:hint="eastAsia"/>
        <w:color w:val="7F7F7F" w:themeColor="background1" w:themeShade="80"/>
        <w:lang w:val="zh-CN"/>
      </w:rPr>
      <w:t xml:space="preserve">                                                                          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top w:val="single" w:color="A4A4A4" w:themeColor="background1" w:themeShade="A5" w:sz="4" w:space="1"/>
        <w:bottom w:val="single" w:color="auto" w:sz="6" w:space="1"/>
      </w:pBdr>
      <w:rPr>
        <w:color w:val="7F7F7F" w:themeColor="background1" w:themeShade="80"/>
      </w:rPr>
    </w:pPr>
  </w:p>
  <w:p>
    <w:pPr>
      <w:pStyle w:val="10"/>
      <w:rPr>
        <w:color w:val="7F7F7F" w:themeColor="background1" w:themeShade="80"/>
      </w:rPr>
    </w:pPr>
    <w:sdt>
      <w:sdtPr>
        <w:rPr>
          <w:color w:val="7F7F7F" w:themeColor="background1" w:themeShade="80"/>
        </w:rPr>
        <w:alias w:val="公司"/>
        <w:id w:val="-290985321"/>
        <w:showingPlcHdr/>
        <w:dataBinding w:prefixMappings="xmlns:ns0='http://schemas.openxmlformats.org/officeDocument/2006/extended-properties'" w:xpath="/ns0:Properties[1]/ns0:Company[1]" w:storeItemID="{6668398D-A668-4E3E-A5EB-62B293D839F1}"/>
        <w:text/>
      </w:sdtPr>
      <w:sdtEndPr>
        <w:rPr>
          <w:color w:val="7F7F7F" w:themeColor="background1" w:themeShade="80"/>
        </w:rPr>
      </w:sdtEndPr>
      <w:sdtContent>
        <w:r>
          <w:rPr>
            <w:color w:val="7F7F7F" w:themeColor="background1" w:themeShade="80"/>
            <w:lang w:val="zh-CN"/>
          </w:rPr>
          <w:t>[键入公司名称]</w:t>
        </w:r>
      </w:sdtContent>
    </w:sdt>
    <w:r>
      <w:rPr>
        <w:rFonts w:hint="eastAsia"/>
        <w:color w:val="7F7F7F" w:themeColor="background1" w:themeShade="80"/>
      </w:rPr>
      <w:t xml:space="preserve">                                                       第 </w:t>
    </w:r>
    <w:r>
      <w:rPr>
        <w:color w:val="7F7F7F" w:themeColor="background1" w:themeShade="80"/>
      </w:rPr>
      <w:fldChar w:fldCharType="begin"/>
    </w:r>
    <w:r>
      <w:rPr>
        <w:color w:val="7F7F7F" w:themeColor="background1" w:themeShade="80"/>
      </w:rPr>
      <w:instrText xml:space="preserve">PAGE   \* MERGEFORMAT</w:instrText>
    </w:r>
    <w:r>
      <w:rPr>
        <w:color w:val="7F7F7F" w:themeColor="background1" w:themeShade="80"/>
      </w:rPr>
      <w:fldChar w:fldCharType="separate"/>
    </w:r>
    <w:r>
      <w:rPr>
        <w:color w:val="7F7F7F" w:themeColor="background1" w:themeShade="80"/>
        <w:lang w:val="zh-CN"/>
      </w:rPr>
      <w:t>2</w:t>
    </w:r>
    <w:r>
      <w:rPr>
        <w:color w:val="7F7F7F" w:themeColor="background1" w:themeShade="80"/>
      </w:rPr>
      <w:fldChar w:fldCharType="end"/>
    </w:r>
    <w:r>
      <w:rPr>
        <w:rFonts w:hint="eastAsia"/>
        <w:color w:val="7F7F7F" w:themeColor="background1" w:themeShade="80"/>
      </w:rPr>
      <w:t xml:space="preserve"> 页                                                         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top w:val="single" w:color="A4A4A4" w:themeColor="background1" w:themeShade="A5" w:sz="4" w:space="1"/>
      </w:pBdr>
      <w:rPr>
        <w:color w:val="7F7F7F" w:themeColor="background1" w:themeShade="80"/>
      </w:rPr>
    </w:pPr>
    <w:sdt>
      <w:sdtPr>
        <w:rPr>
          <w:color w:val="7F7F7F" w:themeColor="background1" w:themeShade="80"/>
        </w:rPr>
        <w:alias w:val="公司"/>
        <w:id w:val="-641575057"/>
        <w:showingPlcHdr/>
        <w:dataBinding w:prefixMappings="xmlns:ns0='http://schemas.openxmlformats.org/officeDocument/2006/extended-properties'" w:xpath="/ns0:Properties[1]/ns0:Company[1]" w:storeItemID="{6668398D-A668-4E3E-A5EB-62B293D839F1}"/>
        <w:text/>
      </w:sdtPr>
      <w:sdtEndPr>
        <w:rPr>
          <w:color w:val="7F7F7F" w:themeColor="background1" w:themeShade="80"/>
        </w:rPr>
      </w:sdtEndPr>
      <w:sdtContent>
        <w:r>
          <w:rPr>
            <w:color w:val="7F7F7F" w:themeColor="background1" w:themeShade="80"/>
            <w:lang w:val="zh-CN"/>
          </w:rPr>
          <w:t>[键入公司名称]</w:t>
        </w:r>
      </w:sdtContent>
    </w:sdt>
    <w:r>
      <w:rPr>
        <w:color w:val="7F7F7F" w:themeColor="background1" w:themeShade="80"/>
        <w:lang w:val="zh-CN"/>
      </w:rPr>
      <w:t xml:space="preserve"> </w:t>
    </w:r>
    <w:r>
      <w:rPr>
        <w:rFonts w:hint="eastAsia"/>
        <w:color w:val="7F7F7F" w:themeColor="background1" w:themeShade="80"/>
        <w:lang w:val="zh-CN"/>
      </w:rPr>
      <w:t xml:space="preserve">                                                     </w:t>
    </w:r>
    <w:r>
      <w:rPr>
        <w:color w:val="7F7F7F" w:themeColor="background1" w:themeShade="80"/>
        <w:lang w:val="zh-CN"/>
      </w:rPr>
      <w:t xml:space="preserve">                                </w:t>
    </w:r>
    <w:r>
      <w:rPr>
        <w:rFonts w:hint="eastAsia"/>
        <w:color w:val="7F7F7F" w:themeColor="background1" w:themeShade="80"/>
        <w:lang w:val="zh-CN"/>
      </w:rPr>
      <w:t xml:space="preserve"> 第 </w:t>
    </w:r>
    <w:r>
      <w:rPr>
        <w:color w:val="7F7F7F" w:themeColor="background1" w:themeShade="80"/>
        <w:lang w:val="zh-CN"/>
      </w:rPr>
      <w:fldChar w:fldCharType="begin"/>
    </w:r>
    <w:r>
      <w:rPr>
        <w:color w:val="7F7F7F" w:themeColor="background1" w:themeShade="80"/>
        <w:lang w:val="zh-CN"/>
      </w:rPr>
      <w:instrText xml:space="preserve">PAGE   \* MERGEFORMAT</w:instrText>
    </w:r>
    <w:r>
      <w:rPr>
        <w:color w:val="7F7F7F" w:themeColor="background1" w:themeShade="80"/>
        <w:lang w:val="zh-CN"/>
      </w:rPr>
      <w:fldChar w:fldCharType="separate"/>
    </w:r>
    <w:r>
      <w:rPr>
        <w:color w:val="7F7F7F" w:themeColor="background1" w:themeShade="80"/>
        <w:lang w:val="zh-CN"/>
      </w:rPr>
      <w:t>18</w:t>
    </w:r>
    <w:r>
      <w:rPr>
        <w:color w:val="7F7F7F" w:themeColor="background1" w:themeShade="80"/>
        <w:lang w:val="zh-CN"/>
      </w:rPr>
      <w:fldChar w:fldCharType="end"/>
    </w:r>
    <w:r>
      <w:rPr>
        <w:rFonts w:hint="eastAsia"/>
        <w:color w:val="7F7F7F" w:themeColor="background1" w:themeShade="80"/>
        <w:lang w:val="zh-CN"/>
      </w:rPr>
      <w:t xml:space="preserve"> 页                                                                                                                                    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bottom w:val="single" w:color="auto" w:sz="6" w:space="1"/>
      </w:pBdr>
      <w:rPr>
        <w:color w:val="7F7F7F" w:themeColor="background1" w:themeShade="80"/>
      </w:rPr>
    </w:pPr>
  </w:p>
  <w:p>
    <w:pPr>
      <w:pStyle w:val="10"/>
      <w:rPr>
        <w:color w:val="7F7F7F" w:themeColor="background1" w:themeShade="80"/>
      </w:rPr>
    </w:pPr>
    <w:sdt>
      <w:sdtPr>
        <w:rPr>
          <w:color w:val="7F7F7F" w:themeColor="background1" w:themeShade="80"/>
        </w:rPr>
        <w:alias w:val="公司"/>
        <w:id w:val="-1441221740"/>
        <w:showingPlcHdr/>
        <w:dataBinding w:prefixMappings="xmlns:ns0='http://schemas.openxmlformats.org/officeDocument/2006/extended-properties'" w:xpath="/ns0:Properties[1]/ns0:Company[1]" w:storeItemID="{6668398D-A668-4E3E-A5EB-62B293D839F1}"/>
        <w:text/>
      </w:sdtPr>
      <w:sdtEndPr>
        <w:rPr>
          <w:color w:val="7F7F7F" w:themeColor="background1" w:themeShade="80"/>
        </w:rPr>
      </w:sdtEndPr>
      <w:sdtContent>
        <w:r>
          <w:rPr>
            <w:color w:val="7F7F7F" w:themeColor="background1" w:themeShade="80"/>
            <w:lang w:val="zh-CN"/>
          </w:rPr>
          <w:t>[键入公司名称]</w:t>
        </w:r>
      </w:sdtContent>
    </w:sdt>
    <w:r>
      <w:rPr>
        <w:rFonts w:hint="eastAsia"/>
        <w:color w:val="7F7F7F" w:themeColor="background1" w:themeShade="80"/>
      </w:rPr>
      <w:t xml:space="preserve">                                                       </w:t>
    </w:r>
    <w:r>
      <w:rPr>
        <w:color w:val="7F7F7F" w:themeColor="background1" w:themeShade="80"/>
      </w:rPr>
      <w:t xml:space="preserve">                                </w:t>
    </w:r>
    <w:r>
      <w:rPr>
        <w:rFonts w:hint="eastAsia"/>
        <w:color w:val="7F7F7F" w:themeColor="background1" w:themeShade="80"/>
      </w:rPr>
      <w:t xml:space="preserve">第 </w:t>
    </w:r>
    <w:r>
      <w:rPr>
        <w:color w:val="7F7F7F" w:themeColor="background1" w:themeShade="80"/>
      </w:rPr>
      <w:t>1</w:t>
    </w:r>
    <w:r>
      <w:rPr>
        <w:rFonts w:hint="eastAsia"/>
        <w:color w:val="7F7F7F" w:themeColor="background1" w:themeShade="80"/>
      </w:rPr>
      <w:t xml:space="preserve"> 页                                                        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jc w:val="both"/>
    </w:pPr>
    <w:r>
      <w:rPr>
        <w:rFonts w:hint="eastAsia"/>
      </w:rPr>
      <w:t>“数字校园综合解决方案”</w:t>
    </w:r>
    <w:r>
      <w:t xml:space="preserve"> </w:t>
    </w:r>
    <w:r>
      <w:rPr>
        <w:rFonts w:hint="eastAsia"/>
      </w:rPr>
      <w:t>申报材料</w:t>
    </w:r>
    <w:r>
      <w:ptab w:relativeTo="margin" w:alignment="center" w:leader="none"/>
    </w:r>
    <w:r>
      <w:rPr>
        <w:rFonts w:hint="eastAsia"/>
      </w:rPr>
      <w:t xml:space="preserve">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jc w:val="left"/>
    </w:pPr>
    <w:r>
      <w:rPr>
        <w:rFonts w:hint="eastAsia"/>
      </w:rPr>
      <w:t>“数字校园综合解决方案”</w:t>
    </w:r>
    <w:r>
      <w:t xml:space="preserve"> </w:t>
    </w:r>
    <w:r>
      <w:rPr>
        <w:rFonts w:hint="eastAsia"/>
      </w:rPr>
      <w:t>申报材料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jc w:val="both"/>
    </w:pPr>
    <w:r>
      <w:rPr>
        <w:rFonts w:hint="eastAsia"/>
      </w:rPr>
      <w:t>“数字校园综合解决方案”</w:t>
    </w:r>
    <w:r>
      <w:t xml:space="preserve"> </w:t>
    </w:r>
    <w:r>
      <w:rPr>
        <w:rFonts w:hint="eastAsia"/>
      </w:rPr>
      <w:t>申报材料</w:t>
    </w:r>
    <w:r>
      <w:ptab w:relativeTo="margin" w:alignment="center" w:leader="none"/>
    </w:r>
    <w:r>
      <w:rPr>
        <w:rFonts w:hint="eastAsia"/>
      </w:rPr>
      <w:t xml:space="preserve">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CC0FFC"/>
    <w:multiLevelType w:val="multilevel"/>
    <w:tmpl w:val="0CCC0FF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15DF40B9"/>
    <w:multiLevelType w:val="multilevel"/>
    <w:tmpl w:val="15DF40B9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6EF01B6"/>
    <w:multiLevelType w:val="multilevel"/>
    <w:tmpl w:val="16EF01B6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E294C22"/>
    <w:multiLevelType w:val="multilevel"/>
    <w:tmpl w:val="1E294C2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4">
    <w:nsid w:val="30D768AF"/>
    <w:multiLevelType w:val="multilevel"/>
    <w:tmpl w:val="30D768AF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0E914EB"/>
    <w:multiLevelType w:val="multilevel"/>
    <w:tmpl w:val="30E914EB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B34066F"/>
    <w:multiLevelType w:val="multilevel"/>
    <w:tmpl w:val="3B34066F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C4D0722"/>
    <w:multiLevelType w:val="multilevel"/>
    <w:tmpl w:val="3C4D0722"/>
    <w:lvl w:ilvl="0" w:tentative="0">
      <w:start w:val="1"/>
      <w:numFmt w:val="chineseCountingThousand"/>
      <w:suff w:val="nothing"/>
      <w:lvlText w:val="%1、"/>
      <w:lvlJc w:val="left"/>
      <w:pPr>
        <w:ind w:left="0" w:firstLine="0"/>
      </w:pPr>
      <w:rPr>
        <w:rFonts w:hint="eastAsia"/>
        <w:color w:val="auto"/>
        <w:sz w:val="32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D330AB9"/>
    <w:multiLevelType w:val="multilevel"/>
    <w:tmpl w:val="3D330AB9"/>
    <w:lvl w:ilvl="0" w:tentative="0">
      <w:start w:val="1"/>
      <w:numFmt w:val="bullet"/>
      <w:lvlText w:val=""/>
      <w:lvlJc w:val="left"/>
      <w:pPr>
        <w:ind w:left="644" w:hanging="360"/>
      </w:pPr>
      <w:rPr>
        <w:rFonts w:hint="default" w:ascii="Wingdings" w:hAnsi="Wingdings"/>
      </w:rPr>
    </w:lvl>
    <w:lvl w:ilvl="1" w:tentative="0">
      <w:start w:val="3"/>
      <w:numFmt w:val="decimal"/>
      <w:lvlText w:val="%2、"/>
      <w:lvlJc w:val="left"/>
      <w:pPr>
        <w:ind w:left="1080" w:hanging="660"/>
      </w:pPr>
      <w:rPr>
        <w:rFonts w:hint="default"/>
      </w:rPr>
    </w:lvl>
    <w:lvl w:ilvl="2" w:tentative="0">
      <w:start w:val="1"/>
      <w:numFmt w:val="decimal"/>
      <w:suff w:val="nothing"/>
      <w:lvlText w:val="%3."/>
      <w:lvlJc w:val="left"/>
      <w:pPr>
        <w:ind w:left="0" w:firstLine="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1E111DD"/>
    <w:multiLevelType w:val="multilevel"/>
    <w:tmpl w:val="41E111DD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8035A0F"/>
    <w:multiLevelType w:val="multilevel"/>
    <w:tmpl w:val="48035A0F"/>
    <w:lvl w:ilvl="0" w:tentative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5EE62B3"/>
    <w:multiLevelType w:val="multilevel"/>
    <w:tmpl w:val="55EE62B3"/>
    <w:lvl w:ilvl="0" w:tentative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189664C"/>
    <w:multiLevelType w:val="multilevel"/>
    <w:tmpl w:val="7189664C"/>
    <w:lvl w:ilvl="0" w:tentative="0">
      <w:start w:val="1"/>
      <w:numFmt w:val="decimal"/>
      <w:lvlText w:val="%1.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3">
    <w:nsid w:val="78E00323"/>
    <w:multiLevelType w:val="multilevel"/>
    <w:tmpl w:val="78E00323"/>
    <w:lvl w:ilvl="0" w:tentative="0">
      <w:start w:val="1"/>
      <w:numFmt w:val="bullet"/>
      <w:lvlText w:val=""/>
      <w:lvlJc w:val="left"/>
      <w:pPr>
        <w:ind w:left="105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47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89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31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73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15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7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99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410" w:hanging="420"/>
      </w:pPr>
      <w:rPr>
        <w:rFonts w:hint="default" w:ascii="Wingdings" w:hAnsi="Wingdings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1"/>
  </w:num>
  <w:num w:numId="5">
    <w:abstractNumId w:val="2"/>
  </w:num>
  <w:num w:numId="6">
    <w:abstractNumId w:val="10"/>
  </w:num>
  <w:num w:numId="7">
    <w:abstractNumId w:val="9"/>
  </w:num>
  <w:num w:numId="8">
    <w:abstractNumId w:val="3"/>
  </w:num>
  <w:num w:numId="9">
    <w:abstractNumId w:val="0"/>
  </w:num>
  <w:num w:numId="10">
    <w:abstractNumId w:val="4"/>
  </w:num>
  <w:num w:numId="11">
    <w:abstractNumId w:val="6"/>
  </w:num>
  <w:num w:numId="12">
    <w:abstractNumId w:val="12"/>
  </w:num>
  <w:num w:numId="13">
    <w:abstractNumId w:val="11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dmNmYzY2JjNDkwM2I4NDJlNGRkZDMwYmI0MDM4NzYifQ=="/>
  </w:docVars>
  <w:rsids>
    <w:rsidRoot w:val="0047619D"/>
    <w:rsid w:val="00003DEF"/>
    <w:rsid w:val="000044EF"/>
    <w:rsid w:val="0001282D"/>
    <w:rsid w:val="00014AE4"/>
    <w:rsid w:val="00021BAA"/>
    <w:rsid w:val="0002221D"/>
    <w:rsid w:val="000362EF"/>
    <w:rsid w:val="00053332"/>
    <w:rsid w:val="000737EB"/>
    <w:rsid w:val="00075F2B"/>
    <w:rsid w:val="00077475"/>
    <w:rsid w:val="00083A0F"/>
    <w:rsid w:val="00083CA3"/>
    <w:rsid w:val="0008682B"/>
    <w:rsid w:val="00092EA3"/>
    <w:rsid w:val="000A24BA"/>
    <w:rsid w:val="000A5B24"/>
    <w:rsid w:val="000B7D36"/>
    <w:rsid w:val="000C174D"/>
    <w:rsid w:val="000E2585"/>
    <w:rsid w:val="000E3595"/>
    <w:rsid w:val="000E75AA"/>
    <w:rsid w:val="000F3DCE"/>
    <w:rsid w:val="0010161E"/>
    <w:rsid w:val="00115251"/>
    <w:rsid w:val="00117284"/>
    <w:rsid w:val="00120BA2"/>
    <w:rsid w:val="0012283C"/>
    <w:rsid w:val="00141593"/>
    <w:rsid w:val="00144072"/>
    <w:rsid w:val="00156537"/>
    <w:rsid w:val="0017105D"/>
    <w:rsid w:val="00174133"/>
    <w:rsid w:val="00197F82"/>
    <w:rsid w:val="001A4328"/>
    <w:rsid w:val="001A6B8B"/>
    <w:rsid w:val="001B0B97"/>
    <w:rsid w:val="001C34C7"/>
    <w:rsid w:val="001C7F4F"/>
    <w:rsid w:val="001D079E"/>
    <w:rsid w:val="001D64F7"/>
    <w:rsid w:val="001D6CD2"/>
    <w:rsid w:val="001E70D1"/>
    <w:rsid w:val="001E7B6E"/>
    <w:rsid w:val="001F6CDC"/>
    <w:rsid w:val="001F753A"/>
    <w:rsid w:val="00220E98"/>
    <w:rsid w:val="00224DBA"/>
    <w:rsid w:val="002314D8"/>
    <w:rsid w:val="002326F5"/>
    <w:rsid w:val="0023348A"/>
    <w:rsid w:val="002427A5"/>
    <w:rsid w:val="002440D3"/>
    <w:rsid w:val="00247CCF"/>
    <w:rsid w:val="00264868"/>
    <w:rsid w:val="00266B6C"/>
    <w:rsid w:val="00273A64"/>
    <w:rsid w:val="002773BB"/>
    <w:rsid w:val="00292C8A"/>
    <w:rsid w:val="00297E40"/>
    <w:rsid w:val="002A38B4"/>
    <w:rsid w:val="002A4061"/>
    <w:rsid w:val="002A6FC8"/>
    <w:rsid w:val="002B4585"/>
    <w:rsid w:val="002B52EF"/>
    <w:rsid w:val="002B5FA4"/>
    <w:rsid w:val="002C1918"/>
    <w:rsid w:val="002C5DBB"/>
    <w:rsid w:val="002D0531"/>
    <w:rsid w:val="002E2B3F"/>
    <w:rsid w:val="002E6FD8"/>
    <w:rsid w:val="002F26DA"/>
    <w:rsid w:val="002F3695"/>
    <w:rsid w:val="00302C24"/>
    <w:rsid w:val="00303E13"/>
    <w:rsid w:val="00322D7F"/>
    <w:rsid w:val="0033425A"/>
    <w:rsid w:val="00336CB5"/>
    <w:rsid w:val="00342236"/>
    <w:rsid w:val="00351651"/>
    <w:rsid w:val="00355444"/>
    <w:rsid w:val="003563B4"/>
    <w:rsid w:val="00361CFE"/>
    <w:rsid w:val="00362CD2"/>
    <w:rsid w:val="00363B69"/>
    <w:rsid w:val="00364CA0"/>
    <w:rsid w:val="003749FB"/>
    <w:rsid w:val="003776DC"/>
    <w:rsid w:val="00382639"/>
    <w:rsid w:val="0038383F"/>
    <w:rsid w:val="00383B7D"/>
    <w:rsid w:val="003970B7"/>
    <w:rsid w:val="003972D6"/>
    <w:rsid w:val="003B07D6"/>
    <w:rsid w:val="003B6C10"/>
    <w:rsid w:val="003C55FC"/>
    <w:rsid w:val="003C5A0A"/>
    <w:rsid w:val="003D0E67"/>
    <w:rsid w:val="003D1082"/>
    <w:rsid w:val="003D1115"/>
    <w:rsid w:val="003D41C7"/>
    <w:rsid w:val="003D7471"/>
    <w:rsid w:val="003F7AD2"/>
    <w:rsid w:val="00400A89"/>
    <w:rsid w:val="004019F0"/>
    <w:rsid w:val="00407527"/>
    <w:rsid w:val="004123A0"/>
    <w:rsid w:val="00416D42"/>
    <w:rsid w:val="00420B0B"/>
    <w:rsid w:val="00421629"/>
    <w:rsid w:val="004333AA"/>
    <w:rsid w:val="00446C30"/>
    <w:rsid w:val="00451146"/>
    <w:rsid w:val="004621F8"/>
    <w:rsid w:val="0046240B"/>
    <w:rsid w:val="00463030"/>
    <w:rsid w:val="00466E8C"/>
    <w:rsid w:val="004753D9"/>
    <w:rsid w:val="0047619D"/>
    <w:rsid w:val="00493C4F"/>
    <w:rsid w:val="004A01E3"/>
    <w:rsid w:val="004A3F76"/>
    <w:rsid w:val="004A5843"/>
    <w:rsid w:val="004A6FD5"/>
    <w:rsid w:val="004C5E72"/>
    <w:rsid w:val="004D0142"/>
    <w:rsid w:val="004D0B83"/>
    <w:rsid w:val="004D2B5F"/>
    <w:rsid w:val="004D4140"/>
    <w:rsid w:val="004F46EC"/>
    <w:rsid w:val="005018C4"/>
    <w:rsid w:val="00511191"/>
    <w:rsid w:val="00521A23"/>
    <w:rsid w:val="0053359D"/>
    <w:rsid w:val="00533822"/>
    <w:rsid w:val="005368EA"/>
    <w:rsid w:val="00540E2F"/>
    <w:rsid w:val="00546932"/>
    <w:rsid w:val="00556ACC"/>
    <w:rsid w:val="00562354"/>
    <w:rsid w:val="00565B49"/>
    <w:rsid w:val="00574463"/>
    <w:rsid w:val="00577440"/>
    <w:rsid w:val="0057786A"/>
    <w:rsid w:val="005A2429"/>
    <w:rsid w:val="005A47BB"/>
    <w:rsid w:val="005A6649"/>
    <w:rsid w:val="005B0F08"/>
    <w:rsid w:val="005C066A"/>
    <w:rsid w:val="005C1029"/>
    <w:rsid w:val="005C15F2"/>
    <w:rsid w:val="005C6056"/>
    <w:rsid w:val="005E2773"/>
    <w:rsid w:val="005E4A66"/>
    <w:rsid w:val="005F4551"/>
    <w:rsid w:val="00602C5C"/>
    <w:rsid w:val="00612A6F"/>
    <w:rsid w:val="00613957"/>
    <w:rsid w:val="00635773"/>
    <w:rsid w:val="0064083C"/>
    <w:rsid w:val="00641995"/>
    <w:rsid w:val="00666183"/>
    <w:rsid w:val="00695CB3"/>
    <w:rsid w:val="00696B99"/>
    <w:rsid w:val="00696E12"/>
    <w:rsid w:val="006A071B"/>
    <w:rsid w:val="006B4111"/>
    <w:rsid w:val="006B4180"/>
    <w:rsid w:val="006C2159"/>
    <w:rsid w:val="006E0979"/>
    <w:rsid w:val="006E5EBA"/>
    <w:rsid w:val="006E5FB5"/>
    <w:rsid w:val="006F2E47"/>
    <w:rsid w:val="006F3AD8"/>
    <w:rsid w:val="0070150B"/>
    <w:rsid w:val="00711CB0"/>
    <w:rsid w:val="0072332F"/>
    <w:rsid w:val="00724BBF"/>
    <w:rsid w:val="007257C8"/>
    <w:rsid w:val="00731E60"/>
    <w:rsid w:val="007322DE"/>
    <w:rsid w:val="00733EF2"/>
    <w:rsid w:val="00740EA6"/>
    <w:rsid w:val="0074406E"/>
    <w:rsid w:val="0075113C"/>
    <w:rsid w:val="00762400"/>
    <w:rsid w:val="00764077"/>
    <w:rsid w:val="00765B25"/>
    <w:rsid w:val="0077495D"/>
    <w:rsid w:val="00775825"/>
    <w:rsid w:val="00777793"/>
    <w:rsid w:val="00780971"/>
    <w:rsid w:val="00784E79"/>
    <w:rsid w:val="00791A66"/>
    <w:rsid w:val="0079517D"/>
    <w:rsid w:val="007A582B"/>
    <w:rsid w:val="007A65E8"/>
    <w:rsid w:val="007A67A5"/>
    <w:rsid w:val="007B2090"/>
    <w:rsid w:val="007B51BE"/>
    <w:rsid w:val="007B7F57"/>
    <w:rsid w:val="007C119F"/>
    <w:rsid w:val="007C136D"/>
    <w:rsid w:val="007C5E3C"/>
    <w:rsid w:val="007C6E09"/>
    <w:rsid w:val="007D27A6"/>
    <w:rsid w:val="007D3393"/>
    <w:rsid w:val="007E3E4D"/>
    <w:rsid w:val="007E4196"/>
    <w:rsid w:val="007E498D"/>
    <w:rsid w:val="007F57FA"/>
    <w:rsid w:val="007F5C40"/>
    <w:rsid w:val="00800EE0"/>
    <w:rsid w:val="008040C0"/>
    <w:rsid w:val="00810C88"/>
    <w:rsid w:val="0082296C"/>
    <w:rsid w:val="00823961"/>
    <w:rsid w:val="00836727"/>
    <w:rsid w:val="008434D8"/>
    <w:rsid w:val="008519B2"/>
    <w:rsid w:val="0085338E"/>
    <w:rsid w:val="0086183B"/>
    <w:rsid w:val="00862FDB"/>
    <w:rsid w:val="00865803"/>
    <w:rsid w:val="00881B56"/>
    <w:rsid w:val="00884AB6"/>
    <w:rsid w:val="00893D6D"/>
    <w:rsid w:val="00896B21"/>
    <w:rsid w:val="008A3966"/>
    <w:rsid w:val="008C14EA"/>
    <w:rsid w:val="008C5965"/>
    <w:rsid w:val="008C7CA3"/>
    <w:rsid w:val="008C7EA3"/>
    <w:rsid w:val="008D2E00"/>
    <w:rsid w:val="008F035C"/>
    <w:rsid w:val="008F0C7F"/>
    <w:rsid w:val="009127C1"/>
    <w:rsid w:val="00922E6D"/>
    <w:rsid w:val="009406A4"/>
    <w:rsid w:val="009411FD"/>
    <w:rsid w:val="009428BA"/>
    <w:rsid w:val="00957DBA"/>
    <w:rsid w:val="00960E20"/>
    <w:rsid w:val="00965CEE"/>
    <w:rsid w:val="00967224"/>
    <w:rsid w:val="00976E56"/>
    <w:rsid w:val="00980403"/>
    <w:rsid w:val="00980808"/>
    <w:rsid w:val="009817DA"/>
    <w:rsid w:val="00985253"/>
    <w:rsid w:val="0098766C"/>
    <w:rsid w:val="009A3F7C"/>
    <w:rsid w:val="009B1762"/>
    <w:rsid w:val="009D79F1"/>
    <w:rsid w:val="009E3069"/>
    <w:rsid w:val="009E476C"/>
    <w:rsid w:val="009E4A9B"/>
    <w:rsid w:val="009E770A"/>
    <w:rsid w:val="00A00D12"/>
    <w:rsid w:val="00A01DE0"/>
    <w:rsid w:val="00A02E3E"/>
    <w:rsid w:val="00A14C20"/>
    <w:rsid w:val="00A14DEB"/>
    <w:rsid w:val="00A54F4B"/>
    <w:rsid w:val="00A61116"/>
    <w:rsid w:val="00A62B0D"/>
    <w:rsid w:val="00A67AF5"/>
    <w:rsid w:val="00A71782"/>
    <w:rsid w:val="00A74C01"/>
    <w:rsid w:val="00A75AB5"/>
    <w:rsid w:val="00A76021"/>
    <w:rsid w:val="00A83EE8"/>
    <w:rsid w:val="00A87C91"/>
    <w:rsid w:val="00A91D04"/>
    <w:rsid w:val="00AA4C70"/>
    <w:rsid w:val="00AA7B96"/>
    <w:rsid w:val="00AA7F83"/>
    <w:rsid w:val="00AB11D0"/>
    <w:rsid w:val="00AB441B"/>
    <w:rsid w:val="00AC4361"/>
    <w:rsid w:val="00AD3D1C"/>
    <w:rsid w:val="00AE0C08"/>
    <w:rsid w:val="00AF7945"/>
    <w:rsid w:val="00B0645A"/>
    <w:rsid w:val="00B10665"/>
    <w:rsid w:val="00B10C1F"/>
    <w:rsid w:val="00B129FD"/>
    <w:rsid w:val="00B23C56"/>
    <w:rsid w:val="00B40AF9"/>
    <w:rsid w:val="00B44C01"/>
    <w:rsid w:val="00B45F56"/>
    <w:rsid w:val="00B61939"/>
    <w:rsid w:val="00B6760F"/>
    <w:rsid w:val="00B72472"/>
    <w:rsid w:val="00B75CCF"/>
    <w:rsid w:val="00B75F41"/>
    <w:rsid w:val="00B7755D"/>
    <w:rsid w:val="00B94FFB"/>
    <w:rsid w:val="00B95B4A"/>
    <w:rsid w:val="00BC7BD6"/>
    <w:rsid w:val="00BD1294"/>
    <w:rsid w:val="00BD1519"/>
    <w:rsid w:val="00BD467F"/>
    <w:rsid w:val="00BD57FF"/>
    <w:rsid w:val="00BD5D7B"/>
    <w:rsid w:val="00BD7395"/>
    <w:rsid w:val="00BE0DF3"/>
    <w:rsid w:val="00BE0F85"/>
    <w:rsid w:val="00BF1CC0"/>
    <w:rsid w:val="00BF30E5"/>
    <w:rsid w:val="00BF37A6"/>
    <w:rsid w:val="00C01BE7"/>
    <w:rsid w:val="00C27119"/>
    <w:rsid w:val="00C335FD"/>
    <w:rsid w:val="00C34D3D"/>
    <w:rsid w:val="00C43CE8"/>
    <w:rsid w:val="00C45E86"/>
    <w:rsid w:val="00C510D3"/>
    <w:rsid w:val="00C5554F"/>
    <w:rsid w:val="00C55D43"/>
    <w:rsid w:val="00C623C0"/>
    <w:rsid w:val="00C636D4"/>
    <w:rsid w:val="00C63D45"/>
    <w:rsid w:val="00C65D68"/>
    <w:rsid w:val="00C665BF"/>
    <w:rsid w:val="00C67A0A"/>
    <w:rsid w:val="00C73674"/>
    <w:rsid w:val="00C7573C"/>
    <w:rsid w:val="00CB3CBB"/>
    <w:rsid w:val="00CC2BE2"/>
    <w:rsid w:val="00CC501A"/>
    <w:rsid w:val="00CD0D09"/>
    <w:rsid w:val="00CD2988"/>
    <w:rsid w:val="00CD5F17"/>
    <w:rsid w:val="00CD6FF5"/>
    <w:rsid w:val="00CE3D28"/>
    <w:rsid w:val="00CE4B24"/>
    <w:rsid w:val="00CF1EFA"/>
    <w:rsid w:val="00CF3753"/>
    <w:rsid w:val="00CF377A"/>
    <w:rsid w:val="00CF460F"/>
    <w:rsid w:val="00CF4E15"/>
    <w:rsid w:val="00D011EE"/>
    <w:rsid w:val="00D02D0B"/>
    <w:rsid w:val="00D2388C"/>
    <w:rsid w:val="00D261CB"/>
    <w:rsid w:val="00D31726"/>
    <w:rsid w:val="00D32417"/>
    <w:rsid w:val="00D43651"/>
    <w:rsid w:val="00D56B2E"/>
    <w:rsid w:val="00D703C4"/>
    <w:rsid w:val="00D7093E"/>
    <w:rsid w:val="00D70F40"/>
    <w:rsid w:val="00D74E60"/>
    <w:rsid w:val="00D753C0"/>
    <w:rsid w:val="00D82D84"/>
    <w:rsid w:val="00D92CDE"/>
    <w:rsid w:val="00D92D45"/>
    <w:rsid w:val="00DA1FEA"/>
    <w:rsid w:val="00DB2FFA"/>
    <w:rsid w:val="00DB7063"/>
    <w:rsid w:val="00DD4D92"/>
    <w:rsid w:val="00DD56B0"/>
    <w:rsid w:val="00DF6848"/>
    <w:rsid w:val="00DF706F"/>
    <w:rsid w:val="00E061C8"/>
    <w:rsid w:val="00E07185"/>
    <w:rsid w:val="00E20373"/>
    <w:rsid w:val="00E32B46"/>
    <w:rsid w:val="00E417E2"/>
    <w:rsid w:val="00E4316C"/>
    <w:rsid w:val="00E47023"/>
    <w:rsid w:val="00E52206"/>
    <w:rsid w:val="00E55038"/>
    <w:rsid w:val="00E5561B"/>
    <w:rsid w:val="00E608E7"/>
    <w:rsid w:val="00E63068"/>
    <w:rsid w:val="00E72A14"/>
    <w:rsid w:val="00E72F58"/>
    <w:rsid w:val="00E73B17"/>
    <w:rsid w:val="00E828F5"/>
    <w:rsid w:val="00E82FF2"/>
    <w:rsid w:val="00E84095"/>
    <w:rsid w:val="00E86C27"/>
    <w:rsid w:val="00E90309"/>
    <w:rsid w:val="00EA0CD2"/>
    <w:rsid w:val="00EA593B"/>
    <w:rsid w:val="00EB363A"/>
    <w:rsid w:val="00EC0152"/>
    <w:rsid w:val="00EC41EE"/>
    <w:rsid w:val="00EC5CA9"/>
    <w:rsid w:val="00ED2009"/>
    <w:rsid w:val="00ED505F"/>
    <w:rsid w:val="00EE28EC"/>
    <w:rsid w:val="00EE679F"/>
    <w:rsid w:val="00EF41D7"/>
    <w:rsid w:val="00EF4BFA"/>
    <w:rsid w:val="00F04AD8"/>
    <w:rsid w:val="00F1089A"/>
    <w:rsid w:val="00F112CF"/>
    <w:rsid w:val="00F149DE"/>
    <w:rsid w:val="00F1575E"/>
    <w:rsid w:val="00F22833"/>
    <w:rsid w:val="00F247EF"/>
    <w:rsid w:val="00F422A2"/>
    <w:rsid w:val="00F46B80"/>
    <w:rsid w:val="00F71113"/>
    <w:rsid w:val="00F8483C"/>
    <w:rsid w:val="00FA2756"/>
    <w:rsid w:val="00FB1826"/>
    <w:rsid w:val="00FB6F9D"/>
    <w:rsid w:val="00FD073F"/>
    <w:rsid w:val="00FE7556"/>
    <w:rsid w:val="00FF16C0"/>
    <w:rsid w:val="08C56C3D"/>
    <w:rsid w:val="2E7C43B9"/>
    <w:rsid w:val="6CA95C7A"/>
    <w:rsid w:val="74F53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4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5"/>
    <w:autoRedefine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7"/>
    <w:autoRedefine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8"/>
    <w:autoRedefine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7">
    <w:name w:val="Default Paragraph Font"/>
    <w:autoRedefine/>
    <w:semiHidden/>
    <w:unhideWhenUsed/>
    <w:qFormat/>
    <w:uiPriority w:val="1"/>
  </w:style>
  <w:style w:type="table" w:default="1" w:styleId="1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link w:val="30"/>
    <w:autoRedefine/>
    <w:semiHidden/>
    <w:unhideWhenUsed/>
    <w:qFormat/>
    <w:uiPriority w:val="99"/>
    <w:pPr>
      <w:jc w:val="left"/>
    </w:pPr>
  </w:style>
  <w:style w:type="paragraph" w:styleId="7">
    <w:name w:val="toc 3"/>
    <w:basedOn w:val="1"/>
    <w:next w:val="1"/>
    <w:autoRedefine/>
    <w:unhideWhenUsed/>
    <w:qFormat/>
    <w:uiPriority w:val="39"/>
    <w:pPr>
      <w:widowControl/>
      <w:spacing w:after="100" w:line="276" w:lineRule="auto"/>
      <w:ind w:left="440"/>
      <w:jc w:val="left"/>
    </w:pPr>
    <w:rPr>
      <w:rFonts w:asciiTheme="minorHAnsi" w:hAnsiTheme="minorHAnsi" w:eastAsiaTheme="minorEastAsia" w:cstheme="minorBidi"/>
      <w:kern w:val="0"/>
      <w:sz w:val="22"/>
    </w:rPr>
  </w:style>
  <w:style w:type="paragraph" w:styleId="8">
    <w:name w:val="Date"/>
    <w:basedOn w:val="1"/>
    <w:next w:val="1"/>
    <w:link w:val="29"/>
    <w:autoRedefine/>
    <w:semiHidden/>
    <w:unhideWhenUsed/>
    <w:qFormat/>
    <w:uiPriority w:val="99"/>
    <w:pPr>
      <w:ind w:left="100" w:leftChars="2500"/>
    </w:pPr>
  </w:style>
  <w:style w:type="paragraph" w:styleId="9">
    <w:name w:val="Balloon Text"/>
    <w:basedOn w:val="1"/>
    <w:link w:val="23"/>
    <w:autoRedefine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2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unhideWhenUsed/>
    <w:qFormat/>
    <w:uiPriority w:val="39"/>
    <w:pPr>
      <w:tabs>
        <w:tab w:val="right" w:leader="dot" w:pos="8296"/>
      </w:tabs>
    </w:pPr>
    <w:rPr>
      <w:rFonts w:ascii="华文中宋" w:hAnsi="华文中宋" w:eastAsia="华文中宋" w:cstheme="minorBidi"/>
      <w:kern w:val="0"/>
      <w:sz w:val="22"/>
    </w:rPr>
  </w:style>
  <w:style w:type="paragraph" w:styleId="13">
    <w:name w:val="toc 2"/>
    <w:basedOn w:val="1"/>
    <w:next w:val="1"/>
    <w:autoRedefine/>
    <w:unhideWhenUsed/>
    <w:qFormat/>
    <w:uiPriority w:val="39"/>
    <w:pPr>
      <w:tabs>
        <w:tab w:val="left" w:pos="840"/>
        <w:tab w:val="right" w:leader="dot" w:pos="9736"/>
      </w:tabs>
      <w:spacing w:line="360" w:lineRule="auto"/>
      <w:jc w:val="left"/>
    </w:pPr>
  </w:style>
  <w:style w:type="paragraph" w:styleId="14">
    <w:name w:val="annotation subject"/>
    <w:basedOn w:val="6"/>
    <w:next w:val="6"/>
    <w:link w:val="31"/>
    <w:semiHidden/>
    <w:unhideWhenUsed/>
    <w:qFormat/>
    <w:uiPriority w:val="99"/>
    <w:rPr>
      <w:b/>
      <w:bCs/>
    </w:rPr>
  </w:style>
  <w:style w:type="table" w:styleId="16">
    <w:name w:val="Table Grid"/>
    <w:basedOn w:val="15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Hyperlink"/>
    <w:basedOn w:val="17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9">
    <w:name w:val="annotation reference"/>
    <w:basedOn w:val="17"/>
    <w:autoRedefine/>
    <w:semiHidden/>
    <w:unhideWhenUsed/>
    <w:qFormat/>
    <w:uiPriority w:val="99"/>
    <w:rPr>
      <w:sz w:val="21"/>
      <w:szCs w:val="21"/>
    </w:rPr>
  </w:style>
  <w:style w:type="character" w:customStyle="1" w:styleId="20">
    <w:name w:val="页眉 字符"/>
    <w:basedOn w:val="17"/>
    <w:link w:val="11"/>
    <w:autoRedefine/>
    <w:qFormat/>
    <w:uiPriority w:val="99"/>
    <w:rPr>
      <w:sz w:val="18"/>
      <w:szCs w:val="18"/>
    </w:rPr>
  </w:style>
  <w:style w:type="character" w:customStyle="1" w:styleId="21">
    <w:name w:val="页脚 字符"/>
    <w:basedOn w:val="17"/>
    <w:link w:val="10"/>
    <w:qFormat/>
    <w:uiPriority w:val="99"/>
    <w:rPr>
      <w:sz w:val="18"/>
      <w:szCs w:val="18"/>
    </w:rPr>
  </w:style>
  <w:style w:type="paragraph" w:styleId="22">
    <w:name w:val="List Paragraph"/>
    <w:basedOn w:val="1"/>
    <w:qFormat/>
    <w:uiPriority w:val="34"/>
    <w:pPr>
      <w:ind w:firstLine="420" w:firstLineChars="200"/>
    </w:pPr>
  </w:style>
  <w:style w:type="character" w:customStyle="1" w:styleId="23">
    <w:name w:val="批注框文本 字符"/>
    <w:basedOn w:val="17"/>
    <w:link w:val="9"/>
    <w:autoRedefine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24">
    <w:name w:val="标题 1 字符"/>
    <w:basedOn w:val="17"/>
    <w:link w:val="2"/>
    <w:autoRedefine/>
    <w:qFormat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25">
    <w:name w:val="标题 2 字符"/>
    <w:basedOn w:val="17"/>
    <w:link w:val="3"/>
    <w:autoRedefine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26">
    <w:name w:val="TOC Heading"/>
    <w:basedOn w:val="2"/>
    <w:next w:val="1"/>
    <w:autoRedefine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376092" w:themeColor="accent1" w:themeShade="BF"/>
      <w:kern w:val="0"/>
      <w:sz w:val="28"/>
      <w:szCs w:val="28"/>
    </w:rPr>
  </w:style>
  <w:style w:type="character" w:customStyle="1" w:styleId="27">
    <w:name w:val="标题 3 字符"/>
    <w:basedOn w:val="17"/>
    <w:link w:val="4"/>
    <w:autoRedefine/>
    <w:qFormat/>
    <w:uiPriority w:val="9"/>
    <w:rPr>
      <w:rFonts w:ascii="Calibri" w:hAnsi="Calibri" w:eastAsia="宋体" w:cs="Times New Roman"/>
      <w:b/>
      <w:bCs/>
      <w:sz w:val="32"/>
      <w:szCs w:val="32"/>
    </w:rPr>
  </w:style>
  <w:style w:type="character" w:customStyle="1" w:styleId="28">
    <w:name w:val="标题 4 字符"/>
    <w:basedOn w:val="17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9">
    <w:name w:val="日期 字符"/>
    <w:basedOn w:val="17"/>
    <w:link w:val="8"/>
    <w:autoRedefine/>
    <w:semiHidden/>
    <w:qFormat/>
    <w:uiPriority w:val="99"/>
    <w:rPr>
      <w:rFonts w:ascii="Calibri" w:hAnsi="Calibri" w:eastAsia="宋体" w:cs="Times New Roman"/>
    </w:rPr>
  </w:style>
  <w:style w:type="character" w:customStyle="1" w:styleId="30">
    <w:name w:val="批注文字 字符"/>
    <w:basedOn w:val="17"/>
    <w:link w:val="6"/>
    <w:semiHidden/>
    <w:qFormat/>
    <w:uiPriority w:val="99"/>
    <w:rPr>
      <w:rFonts w:ascii="Calibri" w:hAnsi="Calibri" w:eastAsia="宋体" w:cs="Times New Roman"/>
    </w:rPr>
  </w:style>
  <w:style w:type="character" w:customStyle="1" w:styleId="31">
    <w:name w:val="批注主题 字符"/>
    <w:basedOn w:val="30"/>
    <w:link w:val="14"/>
    <w:semiHidden/>
    <w:qFormat/>
    <w:uiPriority w:val="99"/>
    <w:rPr>
      <w:rFonts w:ascii="Calibri" w:hAnsi="Calibri" w:eastAsia="宋体" w:cs="Times New Roman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numbering" Target="numbering.xml"/><Relationship Id="rId12" Type="http://schemas.openxmlformats.org/officeDocument/2006/relationships/theme" Target="theme/theme1.xml"/><Relationship Id="rId11" Type="http://schemas.openxmlformats.org/officeDocument/2006/relationships/footer" Target="footer6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1" Type="http://schemas.openxmlformats.org/officeDocument/2006/relationships/font" Target="fonts/font11.odttf"/><Relationship Id="rId10" Type="http://schemas.openxmlformats.org/officeDocument/2006/relationships/font" Target="fonts/font10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3F80B4-DA69-4A1F-805C-041B55C76C3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35</Pages>
  <Words>4354</Words>
  <Characters>4525</Characters>
  <Lines>54</Lines>
  <Paragraphs>15</Paragraphs>
  <TotalTime>0</TotalTime>
  <ScaleCrop>false</ScaleCrop>
  <LinksUpToDate>false</LinksUpToDate>
  <CharactersWithSpaces>5225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2020-06-17T03:46:00Z</dcterms:created>
  <dc:creator>shenjuan</dc:creator>
  <cp:lastModifiedBy>申娟er</cp:lastModifiedBy>
  <cp:lastPrinted>2022-03-11T07:09:00Z</cp:lastPrinted>
  <dcterms:modified xsi:type="dcterms:W3CDTF">2024-02-21T01:40:11Z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F76EEE62F6C84B7285E90211CC2DD1FF</vt:lpwstr>
  </property>
</Properties>
</file>