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附表2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教育装备行业标准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编制说明应包括以下内容：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（一）工作简况，包括任务来源、制定背景、起草过程等；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（二）编制原则、主要内容及其确定的依据（包括试验验证分析、综述报告、统计数据等）；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修订标准时，应有修订前后技术内容的对比；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（四）与国际、国外同类标准技术内容的对比情况，或与测试的国外样品、样机的有关数据对比情况；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仿宋" w:eastAsia="仿宋_GB2312" w:cs="Arial"/>
          <w:color w:val="000000"/>
          <w:kern w:val="0"/>
          <w:sz w:val="32"/>
          <w:szCs w:val="32"/>
        </w:rPr>
        <w:t>（五）</w:t>
      </w:r>
      <w:r>
        <w:fldChar w:fldCharType="begin"/>
      </w:r>
      <w:r>
        <w:instrText xml:space="preserve"> HYPERLINK "https://baike.baidu.com/item/%E9%87%87%E7%94%A8%E5%9B%BD%E9%99%85%E6%A0%87%E5%87%86" \t "_blank" </w:instrText>
      </w:r>
      <w:r>
        <w:fldChar w:fldCharType="separate"/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采标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情况，以及是否合规引用或者采用国际国外标准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（六）与现行有关法律、行政法规及相关标准的关系；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（七）重大分歧意见的处理过程、处理意见及其依据；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（八）实施要求，以及组织措施、技术措施、过渡期和实施日期的建议等措施建议；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（九）废止或代替现行有关标准的建议；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（十）涉及专利的有关说明；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（十一）其他应当予以说明的事项。</w:t>
      </w:r>
    </w:p>
    <w:p>
      <w:pPr>
        <w:pStyle w:val="2"/>
        <w:widowControl/>
        <w:numPr>
          <w:ilvl w:val="255"/>
          <w:numId w:val="0"/>
        </w:numPr>
        <w:wordWrap w:val="0"/>
        <w:spacing w:beforeAutospacing="0" w:afterAutospacing="0" w:line="24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ZTQwMWFjZDQyYmRkNDc0NGIzN2IwN2MyOTQ0ZTAifQ=="/>
  </w:docVars>
  <w:rsids>
    <w:rsidRoot w:val="005B3E0F"/>
    <w:rsid w:val="005B3E0F"/>
    <w:rsid w:val="00733BA8"/>
    <w:rsid w:val="17184AA4"/>
    <w:rsid w:val="3D13436E"/>
    <w:rsid w:val="3E8B4D02"/>
    <w:rsid w:val="64D0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320</Characters>
  <Lines>3</Lines>
  <Paragraphs>1</Paragraphs>
  <TotalTime>3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2021-05-13T10:15:00Z</dcterms:created>
  <dc:creator>Administrator</dc:creator>
  <cp:lastModifiedBy>王煜琪</cp:lastModifiedBy>
  <dcterms:modified xsi:type="dcterms:W3CDTF">2024-06-13T01:26:38Z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026F41B7D8CF42C1A72B7EC3DB784624</vt:lpwstr>
  </property>
</Properties>
</file>