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9A2D13">
      <w:pPr>
        <w:tabs>
          <w:tab w:val="left" w:pos="312"/>
        </w:tabs>
        <w:spacing w:line="360" w:lineRule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附件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：</w:t>
      </w:r>
    </w:p>
    <w:p w14:paraId="0997AE19">
      <w:pPr>
        <w:pStyle w:val="2"/>
        <w:rPr>
          <w:rFonts w:hint="eastAsia"/>
        </w:rPr>
      </w:pPr>
    </w:p>
    <w:p w14:paraId="145BED3C">
      <w:pPr>
        <w:spacing w:line="520" w:lineRule="exact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抽样方案</w:t>
      </w:r>
    </w:p>
    <w:p w14:paraId="6D9A5A4A">
      <w:pPr>
        <w:spacing w:line="52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一、抽样原则</w:t>
      </w:r>
    </w:p>
    <w:p w14:paraId="738F3DA2">
      <w:pPr>
        <w:pStyle w:val="2"/>
        <w:ind w:firstLine="640" w:firstLineChars="200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教育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装备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管理部门：请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各省级教育</w:t>
      </w: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装备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管理部门填写问卷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，各省需另选取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不少于3个地级市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、每市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不少于2个县区级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教育装备管理部门填写问卷。</w:t>
      </w:r>
    </w:p>
    <w:p w14:paraId="432EBADE">
      <w:pPr>
        <w:pStyle w:val="2"/>
        <w:ind w:firstLine="640" w:firstLineChars="200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学校：请各省级教育装备管理部门选择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不同经济发展水平</w:t>
      </w: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地区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的学校，数量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不少于</w:t>
      </w: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25校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/省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（覆盖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不少于3个地级市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区，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涵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盖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小学、初中、高中</w:t>
      </w: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中等职业学校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）。其中问卷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GB 31177</w:t>
      </w:r>
      <w:r>
        <w:rPr>
          <w:rFonts w:hint="eastAsia" w:ascii="Times New Roman" w:hAnsi="Times New Roman" w:eastAsia="仿宋_GB2312" w:cs="Times New Roman"/>
          <w:b/>
          <w:bCs/>
          <w:color w:val="000000"/>
          <w:sz w:val="32"/>
          <w:szCs w:val="32"/>
          <w:lang w:eastAsia="zh-CN"/>
        </w:rPr>
        <w:t>—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2014由寄宿制学校</w:t>
      </w: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的宿舍相关管理人员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填写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GB 30533</w:t>
      </w:r>
      <w:r>
        <w:rPr>
          <w:rFonts w:hint="eastAsia" w:ascii="Times New Roman" w:hAnsi="Times New Roman" w:eastAsia="仿宋_GB2312" w:cs="Times New Roman"/>
          <w:b/>
          <w:bCs/>
          <w:color w:val="000000"/>
          <w:sz w:val="32"/>
          <w:szCs w:val="32"/>
          <w:lang w:eastAsia="zh-CN"/>
        </w:rPr>
        <w:t>—</w:t>
      </w: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2014 由学校健康与安全相关负责人员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填写，</w:t>
      </w: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GB 17051</w:t>
      </w:r>
      <w:r>
        <w:rPr>
          <w:rFonts w:hint="eastAsia" w:ascii="Times New Roman" w:hAnsi="Times New Roman" w:eastAsia="仿宋_GB2312" w:cs="Times New Roman"/>
          <w:b/>
          <w:bCs/>
          <w:color w:val="000000"/>
          <w:sz w:val="32"/>
          <w:szCs w:val="32"/>
          <w:lang w:eastAsia="zh-CN"/>
        </w:rPr>
        <w:t>—</w:t>
      </w: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1997由学校后勤相关管理人员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填写，</w:t>
      </w: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GB 15603</w:t>
      </w:r>
      <w:r>
        <w:rPr>
          <w:rFonts w:hint="eastAsia" w:ascii="Times New Roman" w:hAnsi="Times New Roman" w:eastAsia="仿宋_GB2312" w:cs="Times New Roman"/>
          <w:b/>
          <w:bCs/>
          <w:color w:val="000000"/>
          <w:sz w:val="32"/>
          <w:szCs w:val="32"/>
          <w:lang w:eastAsia="zh-CN"/>
        </w:rPr>
        <w:t>—</w:t>
      </w: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2022由各校实验教学管理人员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填写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>。</w:t>
      </w:r>
    </w:p>
    <w:p w14:paraId="0510E256">
      <w:pPr>
        <w:pStyle w:val="2"/>
        <w:ind w:firstLine="640" w:firstLineChars="200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none"/>
          <w:lang w:val="en-US" w:eastAsia="zh-CN"/>
        </w:rPr>
        <w:t xml:space="preserve">检验检测机构和企业可自愿填写问卷，数量不限。 </w:t>
      </w:r>
    </w:p>
    <w:p w14:paraId="09428B27">
      <w:pPr>
        <w:spacing w:line="520" w:lineRule="exact"/>
        <w:ind w:firstLine="560" w:firstLineChars="200"/>
        <w:jc w:val="both"/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901065</wp:posOffset>
            </wp:positionH>
            <wp:positionV relativeFrom="paragraph">
              <wp:posOffset>325120</wp:posOffset>
            </wp:positionV>
            <wp:extent cx="883920" cy="883920"/>
            <wp:effectExtent l="0" t="0" r="11430" b="11430"/>
            <wp:wrapNone/>
            <wp:docPr id="1" name="图片 1" descr="1745476879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454768799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标准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实施情况调查问卷二维码</w:t>
      </w:r>
    </w:p>
    <w:p w14:paraId="584C572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3785870</wp:posOffset>
            </wp:positionH>
            <wp:positionV relativeFrom="paragraph">
              <wp:posOffset>41910</wp:posOffset>
            </wp:positionV>
            <wp:extent cx="876300" cy="868680"/>
            <wp:effectExtent l="0" t="0" r="0" b="7620"/>
            <wp:wrapNone/>
            <wp:docPr id="2" name="图片 2" descr="1745476927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4547692769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4BBB15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592B344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BF1987B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120" w:firstLineChars="400"/>
        <w:textAlignment w:val="auto"/>
        <w:rPr>
          <w:rFonts w:hint="default" w:ascii="Times New Roman" w:hAnsi="Times New Roman" w:eastAsia="楷体_GB2312" w:cs="Times New Roman"/>
          <w:b w:val="0"/>
          <w:bCs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楷体_GB2312" w:cs="Times New Roman"/>
          <w:b w:val="0"/>
          <w:bCs/>
          <w:color w:val="000000"/>
          <w:sz w:val="28"/>
          <w:szCs w:val="28"/>
          <w:highlight w:val="none"/>
        </w:rPr>
        <w:t>GB 31177</w:t>
      </w:r>
      <w:r>
        <w:rPr>
          <w:rFonts w:hint="eastAsia" w:ascii="Times New Roman" w:hAnsi="Times New Roman" w:eastAsia="楷体_GB2312" w:cs="Times New Roman"/>
          <w:b w:val="0"/>
          <w:bCs/>
          <w:color w:val="000000"/>
          <w:sz w:val="28"/>
          <w:szCs w:val="28"/>
          <w:highlight w:val="none"/>
          <w:lang w:eastAsia="zh-CN"/>
        </w:rPr>
        <w:t>—</w:t>
      </w:r>
      <w:r>
        <w:rPr>
          <w:rFonts w:hint="default" w:ascii="Times New Roman" w:hAnsi="Times New Roman" w:eastAsia="楷体_GB2312" w:cs="Times New Roman"/>
          <w:b w:val="0"/>
          <w:bCs/>
          <w:color w:val="000000"/>
          <w:sz w:val="28"/>
          <w:szCs w:val="28"/>
          <w:highlight w:val="none"/>
        </w:rPr>
        <w:t xml:space="preserve">2014         </w:t>
      </w:r>
      <w:r>
        <w:rPr>
          <w:rFonts w:hint="default" w:ascii="Times New Roman" w:hAnsi="Times New Roman" w:eastAsia="楷体_GB2312" w:cs="Times New Roman"/>
          <w:b w:val="0"/>
          <w:bCs/>
          <w:color w:val="000000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楷体_GB2312" w:cs="Times New Roman"/>
          <w:b w:val="0"/>
          <w:bCs/>
          <w:color w:val="000000"/>
          <w:sz w:val="28"/>
          <w:szCs w:val="28"/>
          <w:highlight w:val="none"/>
        </w:rPr>
        <w:t xml:space="preserve">   </w:t>
      </w:r>
      <w:r>
        <w:rPr>
          <w:rFonts w:hint="eastAsia" w:ascii="Times New Roman" w:hAnsi="Times New Roman" w:eastAsia="楷体_GB2312" w:cs="Times New Roman"/>
          <w:b w:val="0"/>
          <w:bCs/>
          <w:color w:val="000000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楷体_GB2312" w:cs="Times New Roman"/>
          <w:b w:val="0"/>
          <w:bCs/>
          <w:color w:val="000000"/>
          <w:sz w:val="28"/>
          <w:szCs w:val="28"/>
          <w:highlight w:val="none"/>
        </w:rPr>
        <w:t>GB 30533</w:t>
      </w:r>
      <w:r>
        <w:rPr>
          <w:rFonts w:hint="eastAsia" w:ascii="Times New Roman" w:hAnsi="Times New Roman" w:eastAsia="楷体_GB2312" w:cs="Times New Roman"/>
          <w:b w:val="0"/>
          <w:bCs/>
          <w:color w:val="000000"/>
          <w:sz w:val="28"/>
          <w:szCs w:val="28"/>
          <w:highlight w:val="none"/>
          <w:lang w:eastAsia="zh-CN"/>
        </w:rPr>
        <w:t>—</w:t>
      </w:r>
      <w:r>
        <w:rPr>
          <w:rFonts w:hint="default" w:ascii="Times New Roman" w:hAnsi="Times New Roman" w:eastAsia="楷体_GB2312" w:cs="Times New Roman"/>
          <w:b w:val="0"/>
          <w:bCs/>
          <w:color w:val="000000"/>
          <w:sz w:val="28"/>
          <w:szCs w:val="28"/>
          <w:highlight w:val="none"/>
        </w:rPr>
        <w:t>2014</w:t>
      </w:r>
    </w:p>
    <w:p w14:paraId="39BA8C8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hint="eastAsia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/>
          <w:spacing w:val="-20"/>
          <w:sz w:val="28"/>
          <w:szCs w:val="28"/>
          <w:highlight w:val="none"/>
        </w:rPr>
        <w:t>《学生宿舍卫生要求及管理规范》</w:t>
      </w:r>
      <w:r>
        <w:rPr>
          <w:rFonts w:hint="default" w:ascii="Times New Roman" w:hAnsi="Times New Roman" w:eastAsia="楷体_GB2312" w:cs="Times New Roman"/>
          <w:b w:val="0"/>
          <w:bCs/>
          <w:spacing w:val="-20"/>
          <w:sz w:val="28"/>
          <w:szCs w:val="28"/>
          <w:highlight w:val="none"/>
          <w:lang w:val="en-US" w:eastAsia="zh-CN"/>
        </w:rPr>
        <w:t xml:space="preserve">          《学校安全与健康设计通用规范》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 xml:space="preserve">  </w:t>
      </w:r>
    </w:p>
    <w:p w14:paraId="3688982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876935</wp:posOffset>
            </wp:positionH>
            <wp:positionV relativeFrom="paragraph">
              <wp:posOffset>69850</wp:posOffset>
            </wp:positionV>
            <wp:extent cx="891540" cy="868680"/>
            <wp:effectExtent l="0" t="0" r="3810" b="7620"/>
            <wp:wrapNone/>
            <wp:docPr id="3" name="图片 3" descr="1745476977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454769776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69850</wp:posOffset>
            </wp:positionV>
            <wp:extent cx="876300" cy="868680"/>
            <wp:effectExtent l="0" t="0" r="0" b="7620"/>
            <wp:wrapNone/>
            <wp:docPr id="4" name="图片 4" descr="1745477644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74547764489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342407">
      <w:pPr>
        <w:pStyle w:val="2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75AA677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10ED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120" w:firstLineChars="400"/>
        <w:textAlignment w:val="auto"/>
        <w:rPr>
          <w:rFonts w:hint="default" w:ascii="Times New Roman" w:hAnsi="Times New Roman" w:eastAsia="楷体_GB2312" w:cs="Times New Roman"/>
          <w:b w:val="0"/>
          <w:bCs/>
          <w:spacing w:val="0"/>
          <w:sz w:val="28"/>
          <w:szCs w:val="28"/>
        </w:rPr>
      </w:pPr>
      <w:r>
        <w:rPr>
          <w:rFonts w:hint="default" w:ascii="Times New Roman" w:hAnsi="Times New Roman" w:eastAsia="楷体_GB2312" w:cs="Times New Roman"/>
          <w:b w:val="0"/>
          <w:bCs/>
          <w:spacing w:val="0"/>
          <w:sz w:val="28"/>
          <w:szCs w:val="28"/>
        </w:rPr>
        <w:t>GB 17051</w:t>
      </w:r>
      <w:r>
        <w:rPr>
          <w:rFonts w:hint="eastAsia" w:ascii="Times New Roman" w:hAnsi="Times New Roman" w:eastAsia="楷体_GB2312" w:cs="Times New Roman"/>
          <w:b w:val="0"/>
          <w:bCs/>
          <w:color w:val="000000"/>
          <w:sz w:val="28"/>
          <w:szCs w:val="28"/>
          <w:highlight w:val="none"/>
          <w:lang w:eastAsia="zh-CN"/>
        </w:rPr>
        <w:t>—</w:t>
      </w:r>
      <w:r>
        <w:rPr>
          <w:rFonts w:hint="default" w:ascii="Times New Roman" w:hAnsi="Times New Roman" w:eastAsia="楷体_GB2312" w:cs="Times New Roman"/>
          <w:b w:val="0"/>
          <w:bCs/>
          <w:spacing w:val="0"/>
          <w:sz w:val="28"/>
          <w:szCs w:val="28"/>
        </w:rPr>
        <w:t xml:space="preserve">1997          </w:t>
      </w:r>
      <w:r>
        <w:rPr>
          <w:rFonts w:hint="default" w:ascii="Times New Roman" w:hAnsi="Times New Roman" w:eastAsia="楷体_GB2312" w:cs="Times New Roman"/>
          <w:b w:val="0"/>
          <w:bCs/>
          <w:spacing w:val="0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b w:val="0"/>
          <w:bCs/>
          <w:spacing w:val="0"/>
          <w:sz w:val="28"/>
          <w:szCs w:val="28"/>
        </w:rPr>
        <w:t xml:space="preserve"> </w:t>
      </w:r>
      <w:r>
        <w:rPr>
          <w:rFonts w:hint="default" w:ascii="Times New Roman" w:hAnsi="Times New Roman" w:eastAsia="楷体_GB2312" w:cs="Times New Roman"/>
          <w:b w:val="0"/>
          <w:bCs/>
          <w:spacing w:val="0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楷体_GB2312" w:cs="Times New Roman"/>
          <w:b w:val="0"/>
          <w:bCs/>
          <w:spacing w:val="0"/>
          <w:sz w:val="28"/>
          <w:szCs w:val="28"/>
        </w:rPr>
        <w:t>GB 15603</w:t>
      </w:r>
      <w:r>
        <w:rPr>
          <w:rFonts w:hint="eastAsia" w:ascii="Times New Roman" w:hAnsi="Times New Roman" w:eastAsia="楷体_GB2312" w:cs="Times New Roman"/>
          <w:b w:val="0"/>
          <w:bCs/>
          <w:color w:val="000000"/>
          <w:sz w:val="28"/>
          <w:szCs w:val="28"/>
          <w:highlight w:val="none"/>
          <w:lang w:eastAsia="zh-CN"/>
        </w:rPr>
        <w:t>—</w:t>
      </w:r>
      <w:r>
        <w:rPr>
          <w:rFonts w:hint="default" w:ascii="Times New Roman" w:hAnsi="Times New Roman" w:eastAsia="楷体_GB2312" w:cs="Times New Roman"/>
          <w:b w:val="0"/>
          <w:bCs/>
          <w:spacing w:val="0"/>
          <w:sz w:val="28"/>
          <w:szCs w:val="28"/>
        </w:rPr>
        <w:t>2022</w:t>
      </w:r>
    </w:p>
    <w:p w14:paraId="1F6C3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textAlignment w:val="auto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楷体_GB2312" w:cs="Times New Roman"/>
          <w:b w:val="0"/>
          <w:bCs/>
          <w:spacing w:val="-20"/>
          <w:sz w:val="28"/>
          <w:szCs w:val="28"/>
        </w:rPr>
        <w:t>《二次供水设施卫生规范》</w:t>
      </w:r>
      <w:r>
        <w:rPr>
          <w:rFonts w:hint="default" w:ascii="Times New Roman" w:hAnsi="Times New Roman" w:eastAsia="楷体_GB2312" w:cs="Times New Roman"/>
          <w:b w:val="0"/>
          <w:bCs/>
          <w:spacing w:val="-20"/>
          <w:sz w:val="28"/>
          <w:szCs w:val="28"/>
          <w:lang w:val="en-US" w:eastAsia="zh-CN"/>
        </w:rPr>
        <w:t xml:space="preserve">               </w:t>
      </w:r>
      <w:r>
        <w:rPr>
          <w:rFonts w:hint="default" w:ascii="Times New Roman" w:hAnsi="Times New Roman" w:eastAsia="楷体_GB2312" w:cs="Times New Roman"/>
          <w:b w:val="0"/>
          <w:bCs/>
          <w:spacing w:val="-20"/>
          <w:sz w:val="28"/>
          <w:szCs w:val="28"/>
        </w:rPr>
        <w:t>《危险化学品仓库储存通则》</w:t>
      </w:r>
    </w:p>
    <w:p w14:paraId="515487C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874C8"/>
    <w:rsid w:val="2128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line="560" w:lineRule="exact"/>
      <w:outlineLvl w:val="2"/>
    </w:pPr>
    <w:rPr>
      <w:b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2025-05-15T05:45:00Z</dcterms:created>
  <dc:creator>yifei</dc:creator>
  <cp:lastModifiedBy>yifei</cp:lastModifiedBy>
  <dcterms:modified xsi:type="dcterms:W3CDTF">2025-05-15T05:46:13Z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173F26B5021A45FDBAC50308BA577EA2_11</vt:lpwstr>
  </property>
  <property fmtid="{D5CDD505-2E9C-101B-9397-08002B2CF9AE}" pid="4" name="KSOTemplateDocerSaveRecord">
    <vt:lpwstr>eyJoZGlkIjoiMjM3MzZjOWJlODllMzU4OTUxOGRjMTllM2IxOGQ1YjkiLCJ1c2VySWQiOiI3MjEzMTcwODgifQ==</vt:lpwstr>
  </property>
</Properties>
</file>